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9A" w:rsidRDefault="0010559A" w:rsidP="0010559A">
      <w:pPr>
        <w:ind w:left="3969"/>
        <w:jc w:val="both"/>
        <w:rPr>
          <w:szCs w:val="28"/>
        </w:rPr>
      </w:pPr>
      <w:r>
        <w:rPr>
          <w:szCs w:val="28"/>
        </w:rPr>
        <w:t>УТВЕРЖДЕНО</w:t>
      </w:r>
    </w:p>
    <w:p w:rsidR="0010559A" w:rsidRDefault="0010559A" w:rsidP="0010559A">
      <w:pPr>
        <w:ind w:left="3969"/>
        <w:jc w:val="both"/>
        <w:rPr>
          <w:szCs w:val="28"/>
        </w:rPr>
      </w:pPr>
      <w:r>
        <w:rPr>
          <w:szCs w:val="28"/>
        </w:rPr>
        <w:t xml:space="preserve">протокол заседания комиссии по противодействию коррупции Республиканского унитарного предприятия по надзору за электросвязью «БелГИЭ» </w:t>
      </w:r>
    </w:p>
    <w:p w:rsidR="0010559A" w:rsidRDefault="0010559A" w:rsidP="0010559A">
      <w:pPr>
        <w:ind w:left="3969"/>
        <w:jc w:val="both"/>
        <w:rPr>
          <w:szCs w:val="28"/>
        </w:rPr>
      </w:pPr>
      <w:r>
        <w:rPr>
          <w:szCs w:val="28"/>
        </w:rPr>
        <w:t>« 01 » ноября 2022 г. № 4</w:t>
      </w:r>
    </w:p>
    <w:p w:rsidR="000F069E" w:rsidRDefault="000F069E" w:rsidP="000F069E">
      <w:pPr>
        <w:jc w:val="center"/>
        <w:rPr>
          <w:b/>
          <w:spacing w:val="-2"/>
          <w:sz w:val="30"/>
          <w:szCs w:val="30"/>
        </w:rPr>
      </w:pPr>
    </w:p>
    <w:p w:rsidR="000F069E" w:rsidRPr="00A57C4E" w:rsidRDefault="000F069E" w:rsidP="000F069E">
      <w:pPr>
        <w:jc w:val="center"/>
        <w:rPr>
          <w:b/>
          <w:spacing w:val="-2"/>
          <w:sz w:val="30"/>
          <w:szCs w:val="30"/>
        </w:rPr>
      </w:pPr>
      <w:r w:rsidRPr="00A57C4E">
        <w:rPr>
          <w:b/>
          <w:spacing w:val="-2"/>
          <w:sz w:val="30"/>
          <w:szCs w:val="30"/>
        </w:rPr>
        <w:t>МЕТОДИЧЕСКИЕ РЕКОМЕНДАЦИИ</w:t>
      </w:r>
    </w:p>
    <w:p w:rsidR="000F069E" w:rsidRPr="00165E21" w:rsidRDefault="000F069E" w:rsidP="000F069E">
      <w:pPr>
        <w:jc w:val="center"/>
        <w:rPr>
          <w:b/>
          <w:sz w:val="30"/>
          <w:szCs w:val="30"/>
        </w:rPr>
      </w:pPr>
      <w:r w:rsidRPr="00165E21">
        <w:rPr>
          <w:b/>
          <w:spacing w:val="-2"/>
          <w:sz w:val="30"/>
          <w:szCs w:val="30"/>
        </w:rPr>
        <w:t xml:space="preserve">по организации антикоррупционной работы </w:t>
      </w:r>
      <w:r>
        <w:rPr>
          <w:b/>
          <w:spacing w:val="-2"/>
          <w:sz w:val="30"/>
          <w:szCs w:val="30"/>
        </w:rPr>
        <w:t xml:space="preserve">в </w:t>
      </w:r>
      <w:r w:rsidR="0010559A">
        <w:rPr>
          <w:b/>
          <w:spacing w:val="-2"/>
          <w:sz w:val="30"/>
          <w:szCs w:val="30"/>
        </w:rPr>
        <w:t>государственном предприятии</w:t>
      </w:r>
      <w:r>
        <w:rPr>
          <w:b/>
          <w:spacing w:val="-2"/>
          <w:sz w:val="30"/>
          <w:szCs w:val="30"/>
        </w:rPr>
        <w:t xml:space="preserve"> «БелГИЭ»</w:t>
      </w:r>
    </w:p>
    <w:p w:rsidR="000F069E" w:rsidRDefault="000F069E" w:rsidP="000F069E">
      <w:pPr>
        <w:jc w:val="both"/>
        <w:rPr>
          <w:sz w:val="30"/>
          <w:szCs w:val="30"/>
        </w:rPr>
      </w:pPr>
    </w:p>
    <w:p w:rsidR="000F069E" w:rsidRPr="001356BF" w:rsidRDefault="000F069E" w:rsidP="000F069E">
      <w:pPr>
        <w:jc w:val="center"/>
        <w:rPr>
          <w:b/>
          <w:sz w:val="30"/>
          <w:szCs w:val="30"/>
        </w:rPr>
      </w:pPr>
      <w:r w:rsidRPr="001356BF">
        <w:rPr>
          <w:b/>
          <w:sz w:val="30"/>
          <w:szCs w:val="30"/>
        </w:rPr>
        <w:t>1. Общие положения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Настоящие м</w:t>
      </w:r>
      <w:r w:rsidRPr="009214BF">
        <w:rPr>
          <w:sz w:val="30"/>
          <w:szCs w:val="30"/>
        </w:rPr>
        <w:t xml:space="preserve">етодические рекомендации </w:t>
      </w:r>
      <w:r w:rsidRPr="002B0706">
        <w:rPr>
          <w:sz w:val="30"/>
          <w:szCs w:val="30"/>
        </w:rPr>
        <w:t xml:space="preserve">разработаны </w:t>
      </w:r>
      <w:r w:rsidR="0010559A">
        <w:rPr>
          <w:sz w:val="30"/>
          <w:szCs w:val="30"/>
        </w:rPr>
        <w:t>государственным предприятием</w:t>
      </w:r>
      <w:r w:rsidRPr="002B0706">
        <w:rPr>
          <w:sz w:val="30"/>
          <w:szCs w:val="30"/>
        </w:rPr>
        <w:t xml:space="preserve"> «БелГИЭ» в соответствии с методическими рекомендациями по организации антикоррупционной работы в государственных органах и организациях, разработанными Генеральной прокуратурой во исполнение</w:t>
      </w:r>
      <w:r w:rsidRPr="009214BF">
        <w:rPr>
          <w:sz w:val="30"/>
          <w:szCs w:val="30"/>
        </w:rPr>
        <w:t xml:space="preserve"> подпункта </w:t>
      </w:r>
      <w:r>
        <w:rPr>
          <w:sz w:val="30"/>
          <w:szCs w:val="30"/>
        </w:rPr>
        <w:t xml:space="preserve">10.1 пункта 10 решения восемнадцатого республиканского координационного совещания по борьбе с преступностью и коррупцией от 22.12.2018 (далее – решение РКС). 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</w:t>
      </w:r>
      <w:r w:rsidRPr="009214BF">
        <w:rPr>
          <w:sz w:val="30"/>
          <w:szCs w:val="30"/>
        </w:rPr>
        <w:t xml:space="preserve"> Методических рекомендаций</w:t>
      </w:r>
      <w:r>
        <w:rPr>
          <w:sz w:val="30"/>
          <w:szCs w:val="30"/>
        </w:rPr>
        <w:t xml:space="preserve"> -</w:t>
      </w:r>
      <w:r w:rsidRPr="009214BF">
        <w:rPr>
          <w:sz w:val="30"/>
          <w:szCs w:val="30"/>
        </w:rPr>
        <w:t xml:space="preserve"> формирование единого подхода к осуществлению деятельности по предупреждению коррупции в государственных органах и организациях. 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9214BF">
        <w:rPr>
          <w:sz w:val="30"/>
          <w:szCs w:val="30"/>
        </w:rPr>
        <w:t>Приведенные ниже положения Методических рекомендаций</w:t>
      </w:r>
      <w:r>
        <w:rPr>
          <w:sz w:val="30"/>
          <w:szCs w:val="30"/>
        </w:rPr>
        <w:t xml:space="preserve"> </w:t>
      </w:r>
      <w:r w:rsidRPr="009214BF">
        <w:rPr>
          <w:sz w:val="30"/>
          <w:szCs w:val="30"/>
        </w:rPr>
        <w:t xml:space="preserve">носят </w:t>
      </w:r>
      <w:r w:rsidRPr="004C7A18">
        <w:rPr>
          <w:b/>
          <w:sz w:val="30"/>
          <w:szCs w:val="30"/>
        </w:rPr>
        <w:t>рекомендательный характер</w:t>
      </w:r>
      <w:r w:rsidRPr="009214BF">
        <w:rPr>
          <w:sz w:val="30"/>
          <w:szCs w:val="30"/>
        </w:rPr>
        <w:t xml:space="preserve">. </w:t>
      </w:r>
    </w:p>
    <w:p w:rsidR="000F069E" w:rsidRPr="009214BF" w:rsidRDefault="000F069E" w:rsidP="000F069E">
      <w:pPr>
        <w:ind w:firstLine="709"/>
        <w:jc w:val="both"/>
        <w:rPr>
          <w:sz w:val="30"/>
          <w:szCs w:val="30"/>
        </w:rPr>
      </w:pPr>
      <w:r w:rsidRPr="009214BF">
        <w:rPr>
          <w:sz w:val="30"/>
          <w:szCs w:val="30"/>
        </w:rPr>
        <w:t xml:space="preserve">Основы государственной </w:t>
      </w:r>
      <w:r>
        <w:rPr>
          <w:sz w:val="30"/>
          <w:szCs w:val="30"/>
        </w:rPr>
        <w:t xml:space="preserve">антикоррупционной </w:t>
      </w:r>
      <w:r w:rsidRPr="009214BF">
        <w:rPr>
          <w:sz w:val="30"/>
          <w:szCs w:val="30"/>
        </w:rPr>
        <w:t>политики определены Законом Республики Беларусь от 15.07.2015 «О борьбе с коррупцией»</w:t>
      </w:r>
      <w:r>
        <w:rPr>
          <w:sz w:val="30"/>
          <w:szCs w:val="30"/>
        </w:rPr>
        <w:t xml:space="preserve"> (далее – Закон о борьбе с коррупцией)</w:t>
      </w:r>
      <w:r w:rsidRPr="009214BF">
        <w:rPr>
          <w:sz w:val="30"/>
          <w:szCs w:val="30"/>
        </w:rPr>
        <w:t>.</w:t>
      </w:r>
    </w:p>
    <w:p w:rsidR="000F069E" w:rsidRPr="009214BF" w:rsidRDefault="000F069E" w:rsidP="000F069E">
      <w:pPr>
        <w:ind w:firstLine="709"/>
        <w:jc w:val="both"/>
        <w:rPr>
          <w:sz w:val="30"/>
          <w:szCs w:val="30"/>
        </w:rPr>
      </w:pPr>
      <w:r w:rsidRPr="009214BF">
        <w:rPr>
          <w:sz w:val="30"/>
          <w:szCs w:val="30"/>
        </w:rPr>
        <w:t xml:space="preserve">Согласно статье 1 Закона </w:t>
      </w:r>
      <w:r>
        <w:rPr>
          <w:sz w:val="30"/>
          <w:szCs w:val="30"/>
        </w:rPr>
        <w:t xml:space="preserve">о борьбе с коррупцией </w:t>
      </w:r>
      <w:r w:rsidRPr="004C7A18">
        <w:rPr>
          <w:b/>
          <w:sz w:val="30"/>
          <w:szCs w:val="30"/>
        </w:rPr>
        <w:t>под коррупцией понимается</w:t>
      </w:r>
      <w:r w:rsidRPr="009214BF">
        <w:rPr>
          <w:sz w:val="30"/>
          <w:szCs w:val="30"/>
        </w:rPr>
        <w:t>:</w:t>
      </w:r>
    </w:p>
    <w:p w:rsidR="000F069E" w:rsidRPr="009214BF" w:rsidRDefault="000F069E" w:rsidP="000F069E">
      <w:pPr>
        <w:ind w:firstLine="709"/>
        <w:jc w:val="both"/>
        <w:rPr>
          <w:sz w:val="30"/>
          <w:szCs w:val="30"/>
        </w:rPr>
      </w:pPr>
      <w:r w:rsidRPr="009214BF">
        <w:rPr>
          <w:sz w:val="30"/>
          <w:szCs w:val="30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лиц;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9214BF">
        <w:rPr>
          <w:sz w:val="30"/>
          <w:szCs w:val="30"/>
        </w:rPr>
        <w:t>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0F069E" w:rsidRPr="004C3FBD" w:rsidRDefault="000F069E" w:rsidP="000F069E">
      <w:pPr>
        <w:ind w:firstLine="567"/>
        <w:jc w:val="both"/>
        <w:rPr>
          <w:sz w:val="30"/>
          <w:szCs w:val="30"/>
        </w:rPr>
      </w:pPr>
      <w:r w:rsidRPr="009214BF">
        <w:rPr>
          <w:sz w:val="30"/>
          <w:szCs w:val="30"/>
        </w:rPr>
        <w:lastRenderedPageBreak/>
        <w:t xml:space="preserve">Помимо Закона </w:t>
      </w:r>
      <w:r>
        <w:rPr>
          <w:sz w:val="30"/>
          <w:szCs w:val="30"/>
        </w:rPr>
        <w:t>о</w:t>
      </w:r>
      <w:r w:rsidRPr="009214BF">
        <w:rPr>
          <w:sz w:val="30"/>
          <w:szCs w:val="30"/>
        </w:rPr>
        <w:t xml:space="preserve"> борьбе с коррупцией </w:t>
      </w:r>
      <w:r>
        <w:rPr>
          <w:sz w:val="30"/>
          <w:szCs w:val="30"/>
        </w:rPr>
        <w:t xml:space="preserve">вопросы </w:t>
      </w:r>
      <w:r w:rsidRPr="004C3FBD">
        <w:rPr>
          <w:sz w:val="30"/>
          <w:szCs w:val="30"/>
        </w:rPr>
        <w:t>борьбы с коррупцией регулируются следующими основными нормативными правовыми актами:</w:t>
      </w:r>
    </w:p>
    <w:p w:rsidR="000F069E" w:rsidRPr="004C3FBD" w:rsidRDefault="000F069E" w:rsidP="000F069E">
      <w:pPr>
        <w:ind w:firstLine="567"/>
        <w:jc w:val="both"/>
        <w:rPr>
          <w:sz w:val="30"/>
          <w:szCs w:val="30"/>
        </w:rPr>
      </w:pPr>
      <w:r w:rsidRPr="004C3FBD">
        <w:rPr>
          <w:sz w:val="30"/>
          <w:szCs w:val="30"/>
        </w:rPr>
        <w:t>Декрет</w:t>
      </w:r>
      <w:r>
        <w:rPr>
          <w:sz w:val="30"/>
          <w:szCs w:val="30"/>
        </w:rPr>
        <w:t>ом</w:t>
      </w:r>
      <w:r w:rsidRPr="004C3FBD">
        <w:rPr>
          <w:sz w:val="30"/>
          <w:szCs w:val="30"/>
        </w:rPr>
        <w:t xml:space="preserve"> Президента Республики Беларусь от 15.12.2014 № 5 </w:t>
      </w:r>
      <w:r>
        <w:rPr>
          <w:sz w:val="30"/>
          <w:szCs w:val="30"/>
        </w:rPr>
        <w:br/>
      </w:r>
      <w:r w:rsidRPr="004C3FBD">
        <w:rPr>
          <w:sz w:val="30"/>
          <w:szCs w:val="30"/>
        </w:rPr>
        <w:t>«Об усилении требований к руководящим кадрам и работникам организаций»;</w:t>
      </w:r>
    </w:p>
    <w:p w:rsidR="000F069E" w:rsidRDefault="000F069E" w:rsidP="000F069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Уголовным кодексом Республики Беларусь (далее – УК);</w:t>
      </w:r>
    </w:p>
    <w:p w:rsidR="000F069E" w:rsidRDefault="000F069E" w:rsidP="000F069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Кодексом Республики Беларусь об административных правонарушениях (далее – КоАП);</w:t>
      </w:r>
    </w:p>
    <w:p w:rsidR="000F069E" w:rsidRDefault="000F069E" w:rsidP="000F069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Трудовым кодексом Республики Беларусь (далее – ТК);</w:t>
      </w:r>
    </w:p>
    <w:p w:rsidR="000F069E" w:rsidRPr="004C3FBD" w:rsidRDefault="000F069E" w:rsidP="000F069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4C3FBD">
        <w:rPr>
          <w:sz w:val="30"/>
          <w:szCs w:val="30"/>
        </w:rPr>
        <w:t xml:space="preserve">аконом </w:t>
      </w:r>
      <w:r>
        <w:rPr>
          <w:sz w:val="30"/>
          <w:szCs w:val="30"/>
        </w:rPr>
        <w:t>Республики Беларусь от 14.06.2003</w:t>
      </w:r>
      <w:r w:rsidRPr="004C3FBD">
        <w:rPr>
          <w:sz w:val="30"/>
          <w:szCs w:val="30"/>
        </w:rPr>
        <w:br/>
        <w:t>«О государственной службе в Республике Беларусь»;</w:t>
      </w:r>
    </w:p>
    <w:p w:rsidR="000F069E" w:rsidRPr="004C3FBD" w:rsidRDefault="000F069E" w:rsidP="000F069E">
      <w:pPr>
        <w:ind w:firstLine="567"/>
        <w:jc w:val="both"/>
        <w:rPr>
          <w:sz w:val="30"/>
          <w:szCs w:val="30"/>
        </w:rPr>
      </w:pPr>
      <w:r w:rsidRPr="004C3FBD">
        <w:rPr>
          <w:sz w:val="30"/>
          <w:szCs w:val="30"/>
        </w:rPr>
        <w:t>Законом Ре</w:t>
      </w:r>
      <w:r>
        <w:rPr>
          <w:sz w:val="30"/>
          <w:szCs w:val="30"/>
        </w:rPr>
        <w:t>спублики Беларусь от 04.01.2014</w:t>
      </w:r>
      <w:r w:rsidRPr="004C3FBD">
        <w:rPr>
          <w:sz w:val="30"/>
          <w:szCs w:val="30"/>
        </w:rPr>
        <w:t xml:space="preserve"> «Об основах деятельности по профилактике правонарушений»;</w:t>
      </w:r>
    </w:p>
    <w:p w:rsidR="000F069E" w:rsidRPr="00DF47C8" w:rsidRDefault="000F069E" w:rsidP="000F069E">
      <w:pPr>
        <w:ind w:firstLine="567"/>
        <w:jc w:val="both"/>
        <w:rPr>
          <w:sz w:val="30"/>
          <w:szCs w:val="30"/>
        </w:rPr>
      </w:pPr>
      <w:r w:rsidRPr="009214BF">
        <w:rPr>
          <w:sz w:val="30"/>
          <w:szCs w:val="30"/>
        </w:rPr>
        <w:t xml:space="preserve">Законом Республики Беларусь от 28.10.2008 «Об основах </w:t>
      </w:r>
      <w:r w:rsidRPr="00DF47C8">
        <w:rPr>
          <w:sz w:val="30"/>
          <w:szCs w:val="30"/>
        </w:rPr>
        <w:t>административных процедур»;</w:t>
      </w:r>
    </w:p>
    <w:p w:rsidR="000F069E" w:rsidRPr="009214BF" w:rsidRDefault="000F069E" w:rsidP="000F069E">
      <w:pPr>
        <w:ind w:firstLine="567"/>
        <w:jc w:val="both"/>
        <w:rPr>
          <w:sz w:val="30"/>
          <w:szCs w:val="30"/>
        </w:rPr>
      </w:pPr>
      <w:r w:rsidRPr="00DF47C8">
        <w:rPr>
          <w:sz w:val="30"/>
          <w:szCs w:val="30"/>
        </w:rPr>
        <w:t xml:space="preserve">Указом Президента Республики Беларусь от 17.12.2007 </w:t>
      </w:r>
      <w:r w:rsidRPr="00470EC1">
        <w:rPr>
          <w:sz w:val="30"/>
          <w:szCs w:val="30"/>
        </w:rPr>
        <w:t>№ 644</w:t>
      </w:r>
      <w:r>
        <w:rPr>
          <w:sz w:val="30"/>
          <w:szCs w:val="30"/>
        </w:rPr>
        <w:t xml:space="preserve"> «Об </w:t>
      </w:r>
      <w:r w:rsidRPr="00DF47C8">
        <w:rPr>
          <w:sz w:val="30"/>
          <w:szCs w:val="30"/>
        </w:rPr>
        <w:t>утверждении Положения о деятельности координационного совещания по</w:t>
      </w:r>
      <w:r w:rsidRPr="009214BF">
        <w:rPr>
          <w:sz w:val="30"/>
          <w:szCs w:val="30"/>
        </w:rPr>
        <w:t xml:space="preserve"> борьбе с преступностью и коррупцией»;</w:t>
      </w:r>
    </w:p>
    <w:p w:rsidR="000F069E" w:rsidRDefault="000F069E" w:rsidP="000F069E">
      <w:pPr>
        <w:ind w:firstLine="567"/>
        <w:jc w:val="both"/>
        <w:rPr>
          <w:sz w:val="30"/>
          <w:szCs w:val="30"/>
        </w:rPr>
      </w:pPr>
      <w:r w:rsidRPr="0045552E">
        <w:rPr>
          <w:sz w:val="30"/>
          <w:szCs w:val="30"/>
        </w:rPr>
        <w:t>постановлением Совета М</w:t>
      </w:r>
      <w:r>
        <w:rPr>
          <w:sz w:val="30"/>
          <w:szCs w:val="30"/>
        </w:rPr>
        <w:t>инистров Республики Беларусь от </w:t>
      </w:r>
      <w:r w:rsidRPr="0045552E">
        <w:rPr>
          <w:sz w:val="30"/>
          <w:szCs w:val="30"/>
        </w:rPr>
        <w:t>26.12.2011 № 1732 «Об утверждении Типового положения о комиссии по</w:t>
      </w:r>
      <w:r w:rsidRPr="00003B65">
        <w:rPr>
          <w:sz w:val="30"/>
          <w:szCs w:val="30"/>
        </w:rPr>
        <w:t xml:space="preserve"> противодействию коррупции»</w:t>
      </w:r>
      <w:r>
        <w:rPr>
          <w:sz w:val="30"/>
          <w:szCs w:val="30"/>
        </w:rPr>
        <w:t>;</w:t>
      </w:r>
    </w:p>
    <w:p w:rsidR="000F069E" w:rsidRPr="009214BF" w:rsidRDefault="000F069E" w:rsidP="000F069E">
      <w:pPr>
        <w:ind w:firstLine="567"/>
        <w:jc w:val="both"/>
        <w:rPr>
          <w:sz w:val="30"/>
          <w:szCs w:val="30"/>
        </w:rPr>
      </w:pPr>
      <w:r w:rsidRPr="009214BF">
        <w:rPr>
          <w:sz w:val="30"/>
          <w:szCs w:val="30"/>
        </w:rPr>
        <w:t xml:space="preserve">постановлением Совета Министров </w:t>
      </w:r>
      <w:r>
        <w:rPr>
          <w:sz w:val="30"/>
          <w:szCs w:val="30"/>
        </w:rPr>
        <w:t>Республики Беларусь от </w:t>
      </w:r>
      <w:r w:rsidRPr="009214BF">
        <w:rPr>
          <w:sz w:val="30"/>
          <w:szCs w:val="30"/>
        </w:rPr>
        <w:t>16</w:t>
      </w:r>
      <w:r>
        <w:rPr>
          <w:sz w:val="30"/>
          <w:szCs w:val="30"/>
        </w:rPr>
        <w:t>.01.</w:t>
      </w:r>
      <w:r w:rsidRPr="009214BF">
        <w:rPr>
          <w:sz w:val="30"/>
          <w:szCs w:val="30"/>
        </w:rPr>
        <w:t xml:space="preserve">2016 № 19 «О некоторых вопросах декларирования доходов и имущества государственными служащими и иными категориями лиц»; </w:t>
      </w:r>
    </w:p>
    <w:p w:rsidR="000F069E" w:rsidRPr="009214BF" w:rsidRDefault="000F069E" w:rsidP="000F069E">
      <w:pPr>
        <w:ind w:firstLine="567"/>
        <w:jc w:val="both"/>
        <w:rPr>
          <w:sz w:val="30"/>
          <w:szCs w:val="30"/>
        </w:rPr>
      </w:pPr>
      <w:r w:rsidRPr="009214BF">
        <w:rPr>
          <w:sz w:val="30"/>
          <w:szCs w:val="30"/>
        </w:rPr>
        <w:t>другими нормативными правовыми актами.</w:t>
      </w:r>
    </w:p>
    <w:p w:rsidR="000F069E" w:rsidRPr="009214BF" w:rsidRDefault="000F069E" w:rsidP="000F069E">
      <w:pPr>
        <w:ind w:firstLine="709"/>
        <w:jc w:val="both"/>
        <w:rPr>
          <w:sz w:val="30"/>
          <w:szCs w:val="30"/>
        </w:rPr>
      </w:pPr>
    </w:p>
    <w:p w:rsidR="000F069E" w:rsidRDefault="000F069E" w:rsidP="000F069E">
      <w:pPr>
        <w:jc w:val="center"/>
        <w:rPr>
          <w:b/>
          <w:sz w:val="30"/>
          <w:szCs w:val="30"/>
        </w:rPr>
      </w:pPr>
      <w:r w:rsidRPr="00943646">
        <w:rPr>
          <w:b/>
          <w:sz w:val="30"/>
          <w:szCs w:val="30"/>
        </w:rPr>
        <w:t xml:space="preserve">2. </w:t>
      </w:r>
      <w:r>
        <w:rPr>
          <w:b/>
          <w:sz w:val="30"/>
          <w:szCs w:val="30"/>
        </w:rPr>
        <w:t>Структурные</w:t>
      </w:r>
      <w:r w:rsidRPr="00FE6AD7">
        <w:rPr>
          <w:b/>
          <w:sz w:val="30"/>
          <w:szCs w:val="30"/>
        </w:rPr>
        <w:t xml:space="preserve"> подразделени</w:t>
      </w:r>
      <w:r>
        <w:rPr>
          <w:b/>
          <w:sz w:val="30"/>
          <w:szCs w:val="30"/>
        </w:rPr>
        <w:t>я и должностные</w:t>
      </w:r>
      <w:r w:rsidRPr="00FE6AD7">
        <w:rPr>
          <w:b/>
          <w:sz w:val="30"/>
          <w:szCs w:val="30"/>
        </w:rPr>
        <w:t xml:space="preserve"> лиц</w:t>
      </w:r>
      <w:r>
        <w:rPr>
          <w:b/>
          <w:sz w:val="30"/>
          <w:szCs w:val="30"/>
        </w:rPr>
        <w:t>а,</w:t>
      </w:r>
      <w:r w:rsidRPr="00FE6AD7">
        <w:rPr>
          <w:b/>
          <w:sz w:val="30"/>
          <w:szCs w:val="30"/>
        </w:rPr>
        <w:t xml:space="preserve"> </w:t>
      </w:r>
    </w:p>
    <w:p w:rsidR="000F069E" w:rsidRDefault="000F069E" w:rsidP="000F069E">
      <w:pPr>
        <w:jc w:val="center"/>
        <w:rPr>
          <w:b/>
          <w:sz w:val="30"/>
          <w:szCs w:val="30"/>
        </w:rPr>
      </w:pPr>
      <w:r w:rsidRPr="00FE6AD7">
        <w:rPr>
          <w:b/>
          <w:sz w:val="30"/>
          <w:szCs w:val="30"/>
        </w:rPr>
        <w:t>ответственны</w:t>
      </w:r>
      <w:r>
        <w:rPr>
          <w:b/>
          <w:sz w:val="30"/>
          <w:szCs w:val="30"/>
        </w:rPr>
        <w:t>е</w:t>
      </w:r>
      <w:r w:rsidRPr="00FE6AD7">
        <w:rPr>
          <w:b/>
          <w:sz w:val="30"/>
          <w:szCs w:val="30"/>
        </w:rPr>
        <w:t xml:space="preserve"> за организацию работы по противодействию коррупции</w:t>
      </w:r>
    </w:p>
    <w:p w:rsidR="000F069E" w:rsidRPr="00933E12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Борьба с коррупцией осуществляется государственными органами и </w:t>
      </w:r>
      <w:r w:rsidRPr="00933E12">
        <w:rPr>
          <w:sz w:val="30"/>
          <w:szCs w:val="30"/>
        </w:rPr>
        <w:t xml:space="preserve">иными организациями посредством комплексного применения </w:t>
      </w:r>
      <w:r>
        <w:rPr>
          <w:b/>
          <w:sz w:val="30"/>
          <w:szCs w:val="30"/>
        </w:rPr>
        <w:t xml:space="preserve">мер, предусмотренных статьей </w:t>
      </w:r>
      <w:r w:rsidRPr="00A96C74">
        <w:rPr>
          <w:b/>
          <w:sz w:val="30"/>
          <w:szCs w:val="30"/>
        </w:rPr>
        <w:t>5 Закона о борьбе с коррупцией</w:t>
      </w:r>
      <w:r w:rsidRPr="00933E12">
        <w:rPr>
          <w:sz w:val="30"/>
          <w:szCs w:val="30"/>
        </w:rPr>
        <w:t>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5F3CC7">
        <w:rPr>
          <w:bCs/>
          <w:sz w:val="30"/>
          <w:szCs w:val="30"/>
        </w:rPr>
        <w:t>Согласно ст</w:t>
      </w:r>
      <w:r>
        <w:rPr>
          <w:bCs/>
          <w:sz w:val="30"/>
          <w:szCs w:val="30"/>
        </w:rPr>
        <w:t xml:space="preserve">атье </w:t>
      </w:r>
      <w:r w:rsidRPr="005F3CC7">
        <w:rPr>
          <w:bCs/>
          <w:sz w:val="30"/>
          <w:szCs w:val="30"/>
        </w:rPr>
        <w:t xml:space="preserve">9 Закона о борьбе с коррупцией </w:t>
      </w:r>
      <w:r>
        <w:rPr>
          <w:sz w:val="30"/>
          <w:szCs w:val="30"/>
        </w:rPr>
        <w:t>государственные органы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F069E" w:rsidRPr="00832912" w:rsidRDefault="000F069E" w:rsidP="000F069E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832912">
        <w:rPr>
          <w:sz w:val="30"/>
          <w:szCs w:val="30"/>
        </w:rPr>
        <w:t xml:space="preserve">К числу таких организаций относятся Следственный комитет, органы Комитета государственного контроля, Государственный таможенный комитет и таможни, Государственный пограничный комитет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Национальный банк, другие банки и небанковские кредитно-финансовые организации. Другие государственные органы и иные организации также </w:t>
      </w:r>
      <w:r w:rsidRPr="00832912">
        <w:rPr>
          <w:sz w:val="30"/>
          <w:szCs w:val="30"/>
        </w:rPr>
        <w:lastRenderedPageBreak/>
        <w:t>участвуют в борьбе с коррупцией в пределах своей компетенции в соответствии с актами законодательства.</w:t>
      </w:r>
    </w:p>
    <w:p w:rsidR="000F069E" w:rsidRPr="00832912" w:rsidRDefault="000F069E" w:rsidP="000F069E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832912">
        <w:rPr>
          <w:sz w:val="30"/>
          <w:szCs w:val="30"/>
        </w:rPr>
        <w:t xml:space="preserve">Общественные объединения участвуют в борьбе с коррупцией в </w:t>
      </w:r>
      <w:r w:rsidRPr="00225F3C">
        <w:rPr>
          <w:spacing w:val="-6"/>
          <w:sz w:val="30"/>
          <w:szCs w:val="30"/>
        </w:rPr>
        <w:t>соответствии с Законом о борьбе с коррупцией и иными актами законодательства.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В силу статьи </w:t>
      </w:r>
      <w:r w:rsidRPr="00174FF9">
        <w:rPr>
          <w:rFonts w:eastAsia="Calibri"/>
          <w:sz w:val="30"/>
          <w:szCs w:val="30"/>
        </w:rPr>
        <w:t xml:space="preserve">43 Закона </w:t>
      </w:r>
      <w:r w:rsidRPr="005F3CC7">
        <w:rPr>
          <w:bCs/>
          <w:sz w:val="30"/>
          <w:szCs w:val="30"/>
        </w:rPr>
        <w:t xml:space="preserve">о борьбе с коррупцией </w:t>
      </w:r>
      <w:r w:rsidR="0010559A">
        <w:rPr>
          <w:rFonts w:eastAsia="Calibri"/>
          <w:b/>
          <w:sz w:val="30"/>
          <w:szCs w:val="30"/>
        </w:rPr>
        <w:t>директор государственного предприятия</w:t>
      </w:r>
      <w:r>
        <w:rPr>
          <w:rFonts w:eastAsia="Calibri"/>
          <w:b/>
          <w:sz w:val="30"/>
          <w:szCs w:val="30"/>
        </w:rPr>
        <w:t xml:space="preserve"> «БелГИЭ»</w:t>
      </w:r>
      <w:r w:rsidR="0010559A">
        <w:rPr>
          <w:rFonts w:eastAsia="Calibri"/>
          <w:b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в пределах своей компетенции </w:t>
      </w:r>
      <w:r w:rsidRPr="00A96C74">
        <w:rPr>
          <w:rFonts w:eastAsia="Calibri"/>
          <w:b/>
          <w:sz w:val="30"/>
          <w:szCs w:val="30"/>
        </w:rPr>
        <w:t>обязан</w:t>
      </w:r>
      <w:r>
        <w:rPr>
          <w:rFonts w:eastAsia="Calibri"/>
          <w:sz w:val="30"/>
          <w:szCs w:val="30"/>
        </w:rPr>
        <w:t>: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 w:rsidRPr="00174FF9">
        <w:rPr>
          <w:rFonts w:eastAsia="Calibri"/>
          <w:sz w:val="30"/>
          <w:szCs w:val="30"/>
        </w:rPr>
        <w:t>принимать установленные законодательством меры, направленные на борьбу с коррупцией</w:t>
      </w:r>
      <w:r>
        <w:rPr>
          <w:rFonts w:eastAsia="Calibri"/>
          <w:sz w:val="30"/>
          <w:szCs w:val="30"/>
        </w:rPr>
        <w:t>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привлекать лиц, совершивших правонарушения, создающие условия для коррупции, или коррупционные правонарушения, а также нарушивших письменное обязательство по соблюдению ограничений, предусмотренных Законом о борьбе с коррупцией, к дисциплинарной ответственности вплоть до освобождения от занимаемой должности (увольнения) в порядке, установленном законодательными актами;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72F93">
        <w:rPr>
          <w:sz w:val="30"/>
          <w:szCs w:val="30"/>
        </w:rPr>
        <w:t xml:space="preserve">Меры борьбы с коррупцией реализуются посредством создания и деятельности комиссий по противодействию коррупции в </w:t>
      </w:r>
      <w:hyperlink r:id="rId8" w:history="1">
        <w:r w:rsidRPr="00872F93">
          <w:rPr>
            <w:sz w:val="30"/>
            <w:szCs w:val="30"/>
          </w:rPr>
          <w:t>порядке</w:t>
        </w:r>
      </w:hyperlink>
      <w:r w:rsidRPr="00872F93">
        <w:rPr>
          <w:sz w:val="30"/>
          <w:szCs w:val="30"/>
        </w:rPr>
        <w:t xml:space="preserve">, определенном </w:t>
      </w:r>
      <w:r w:rsidRPr="0045552E">
        <w:rPr>
          <w:sz w:val="30"/>
          <w:szCs w:val="30"/>
        </w:rPr>
        <w:t>постановлением Совета Министров от 26.12.2011 № 1732 «Об утверждении Типового положения о комиссии по</w:t>
      </w:r>
      <w:r w:rsidRPr="00003B65">
        <w:rPr>
          <w:sz w:val="30"/>
          <w:szCs w:val="30"/>
        </w:rPr>
        <w:t xml:space="preserve"> противодействию коррупции»</w:t>
      </w:r>
      <w:r>
        <w:rPr>
          <w:sz w:val="30"/>
          <w:szCs w:val="30"/>
        </w:rPr>
        <w:t xml:space="preserve"> (далее – Типовое положение).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Обязанность возглавлять комиссию по противодействию коррупции (далее – комиссия) возложена на </w:t>
      </w:r>
      <w:r w:rsidR="0010559A">
        <w:rPr>
          <w:sz w:val="30"/>
          <w:szCs w:val="30"/>
        </w:rPr>
        <w:t>директора</w:t>
      </w:r>
      <w:r>
        <w:rPr>
          <w:sz w:val="30"/>
          <w:szCs w:val="30"/>
        </w:rPr>
        <w:t xml:space="preserve"> предприятия.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6C74">
        <w:rPr>
          <w:b/>
          <w:sz w:val="30"/>
          <w:szCs w:val="30"/>
        </w:rPr>
        <w:t>Основными задачами</w:t>
      </w:r>
      <w:r>
        <w:rPr>
          <w:sz w:val="30"/>
          <w:szCs w:val="30"/>
        </w:rPr>
        <w:t xml:space="preserve"> комиссии являются: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6C74">
        <w:rPr>
          <w:b/>
          <w:sz w:val="30"/>
          <w:szCs w:val="30"/>
        </w:rPr>
        <w:t>аккумулирование</w:t>
      </w:r>
      <w:r>
        <w:rPr>
          <w:sz w:val="30"/>
          <w:szCs w:val="30"/>
        </w:rPr>
        <w:t xml:space="preserve"> </w:t>
      </w:r>
      <w:r w:rsidRPr="00A96C74">
        <w:rPr>
          <w:b/>
          <w:sz w:val="30"/>
          <w:szCs w:val="30"/>
        </w:rPr>
        <w:t>информации</w:t>
      </w:r>
      <w:r>
        <w:rPr>
          <w:sz w:val="30"/>
          <w:szCs w:val="30"/>
        </w:rPr>
        <w:t xml:space="preserve"> о нарушениях законодательства о борьбе с коррупцией, совершенных работниками предприятия;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6C74">
        <w:rPr>
          <w:b/>
          <w:sz w:val="30"/>
          <w:szCs w:val="30"/>
        </w:rPr>
        <w:t>обобщение и анализ</w:t>
      </w:r>
      <w:r>
        <w:rPr>
          <w:sz w:val="30"/>
          <w:szCs w:val="30"/>
        </w:rPr>
        <w:t xml:space="preserve"> поступающей, в том числе из государственных </w:t>
      </w:r>
      <w:r w:rsidRPr="00225F3C">
        <w:rPr>
          <w:spacing w:val="-8"/>
          <w:sz w:val="30"/>
          <w:szCs w:val="30"/>
        </w:rPr>
        <w:t>органов, осуществляющих борьбу с коррупцией, информации о нарушениях</w:t>
      </w:r>
      <w:r>
        <w:rPr>
          <w:sz w:val="30"/>
          <w:szCs w:val="30"/>
        </w:rPr>
        <w:t xml:space="preserve"> антикоррупционного законодательства работниками предприятия;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своевременное </w:t>
      </w:r>
      <w:r w:rsidRPr="00A96C74">
        <w:rPr>
          <w:b/>
          <w:sz w:val="30"/>
          <w:szCs w:val="30"/>
        </w:rPr>
        <w:t>определение коррупционных рисков</w:t>
      </w:r>
      <w:r>
        <w:rPr>
          <w:sz w:val="30"/>
          <w:szCs w:val="30"/>
        </w:rPr>
        <w:t xml:space="preserve"> и принятие мер по их нейтрализации;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5F3C">
        <w:rPr>
          <w:spacing w:val="-12"/>
          <w:sz w:val="30"/>
          <w:szCs w:val="30"/>
        </w:rPr>
        <w:t xml:space="preserve">разработка и организация проведения </w:t>
      </w:r>
      <w:r w:rsidRPr="00225F3C">
        <w:rPr>
          <w:b/>
          <w:spacing w:val="-12"/>
          <w:sz w:val="30"/>
          <w:szCs w:val="30"/>
        </w:rPr>
        <w:t>мероприятий по противодействию</w:t>
      </w:r>
      <w:r>
        <w:rPr>
          <w:sz w:val="30"/>
          <w:szCs w:val="30"/>
        </w:rPr>
        <w:t xml:space="preserve"> коррупции на предприятии, анализ эффективности принимаемых мер;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6C74">
        <w:rPr>
          <w:b/>
          <w:sz w:val="30"/>
          <w:szCs w:val="30"/>
        </w:rPr>
        <w:t>координация</w:t>
      </w:r>
      <w:r>
        <w:rPr>
          <w:sz w:val="30"/>
          <w:szCs w:val="30"/>
        </w:rPr>
        <w:t xml:space="preserve"> деятельности структурных подразделений предприятия по реализации мер по противодействию коррупции;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96C74">
        <w:rPr>
          <w:b/>
          <w:sz w:val="30"/>
          <w:szCs w:val="30"/>
        </w:rPr>
        <w:t>взаимодействие</w:t>
      </w:r>
      <w:r>
        <w:rPr>
          <w:sz w:val="30"/>
          <w:szCs w:val="30"/>
        </w:rPr>
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рассмотрение вопросов предотвращения и урегулирования </w:t>
      </w:r>
      <w:r w:rsidRPr="00A96C74">
        <w:rPr>
          <w:b/>
          <w:sz w:val="30"/>
          <w:szCs w:val="30"/>
        </w:rPr>
        <w:t>конфликта интересов</w:t>
      </w:r>
      <w:r>
        <w:rPr>
          <w:sz w:val="30"/>
          <w:szCs w:val="30"/>
        </w:rPr>
        <w:t>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рассмотрение вопросов соблюдения </w:t>
      </w:r>
      <w:r w:rsidRPr="00A96C74">
        <w:rPr>
          <w:b/>
          <w:sz w:val="30"/>
          <w:szCs w:val="30"/>
        </w:rPr>
        <w:t>правил этики</w:t>
      </w:r>
      <w:r>
        <w:rPr>
          <w:sz w:val="30"/>
          <w:szCs w:val="30"/>
        </w:rPr>
        <w:t xml:space="preserve"> (корпоративной этики);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принятие мер по </w:t>
      </w:r>
      <w:r w:rsidRPr="00A96C74">
        <w:rPr>
          <w:b/>
          <w:sz w:val="30"/>
          <w:szCs w:val="30"/>
        </w:rPr>
        <w:t>устранению последствий</w:t>
      </w:r>
      <w:r>
        <w:rPr>
          <w:sz w:val="30"/>
          <w:szCs w:val="30"/>
        </w:rPr>
        <w:t xml:space="preserve">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E7293">
        <w:rPr>
          <w:sz w:val="30"/>
          <w:szCs w:val="30"/>
        </w:rPr>
        <w:t>Отдельные полномочия и обязанности в сфере борьбы с коррупцией законодательством возложены на кадровые, юридические, контрольные и иные службы (подразделения), должностных лиц предприятия.</w:t>
      </w:r>
    </w:p>
    <w:p w:rsidR="000F069E" w:rsidRPr="00B71F4E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Ведущий специалист </w:t>
      </w:r>
      <w:r w:rsidR="0010559A">
        <w:rPr>
          <w:sz w:val="30"/>
          <w:szCs w:val="30"/>
        </w:rPr>
        <w:t>О</w:t>
      </w:r>
      <w:r>
        <w:rPr>
          <w:sz w:val="30"/>
          <w:szCs w:val="30"/>
        </w:rPr>
        <w:t xml:space="preserve">ПКО Жуковская Е.А. (лицо ее замещающее) </w:t>
      </w:r>
      <w:r w:rsidRPr="00B71F4E">
        <w:rPr>
          <w:sz w:val="30"/>
          <w:szCs w:val="30"/>
        </w:rPr>
        <w:t xml:space="preserve">оформляет в письменной форме </w:t>
      </w:r>
      <w:r>
        <w:rPr>
          <w:sz w:val="30"/>
          <w:szCs w:val="30"/>
        </w:rPr>
        <w:t>о</w:t>
      </w:r>
      <w:r w:rsidRPr="00B71F4E">
        <w:rPr>
          <w:sz w:val="30"/>
          <w:szCs w:val="30"/>
        </w:rPr>
        <w:t>бязательств</w:t>
      </w:r>
      <w:r>
        <w:rPr>
          <w:sz w:val="30"/>
          <w:szCs w:val="30"/>
        </w:rPr>
        <w:t>а</w:t>
      </w:r>
      <w:r w:rsidRPr="00B71F4E">
        <w:rPr>
          <w:sz w:val="30"/>
          <w:szCs w:val="30"/>
        </w:rPr>
        <w:t xml:space="preserve"> государственн</w:t>
      </w:r>
      <w:r>
        <w:rPr>
          <w:sz w:val="30"/>
          <w:szCs w:val="30"/>
        </w:rPr>
        <w:t>ых</w:t>
      </w:r>
      <w:r w:rsidRPr="00B71F4E">
        <w:rPr>
          <w:sz w:val="30"/>
          <w:szCs w:val="30"/>
        </w:rPr>
        <w:t xml:space="preserve"> должностн</w:t>
      </w:r>
      <w:r>
        <w:rPr>
          <w:sz w:val="30"/>
          <w:szCs w:val="30"/>
        </w:rPr>
        <w:t>ых</w:t>
      </w:r>
      <w:r w:rsidRPr="00B71F4E">
        <w:rPr>
          <w:sz w:val="30"/>
          <w:szCs w:val="30"/>
        </w:rPr>
        <w:t xml:space="preserve"> лиц, лиц, претендующего на занятие должности государственного должностного лица. 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225F3C">
        <w:rPr>
          <w:spacing w:val="-12"/>
          <w:sz w:val="30"/>
          <w:szCs w:val="30"/>
        </w:rPr>
        <w:t xml:space="preserve">Начальник </w:t>
      </w:r>
      <w:r w:rsidR="0010559A">
        <w:rPr>
          <w:spacing w:val="-12"/>
          <w:sz w:val="30"/>
          <w:szCs w:val="30"/>
        </w:rPr>
        <w:t>О</w:t>
      </w:r>
      <w:r w:rsidRPr="00225F3C">
        <w:rPr>
          <w:spacing w:val="-12"/>
          <w:sz w:val="30"/>
          <w:szCs w:val="30"/>
        </w:rPr>
        <w:t>ПКО Григорьев А.А. осуществляет контроль своевременности</w:t>
      </w:r>
      <w:r w:rsidRPr="00A35898">
        <w:rPr>
          <w:sz w:val="30"/>
          <w:szCs w:val="30"/>
        </w:rPr>
        <w:t xml:space="preserve"> оформления обязательств по соблюдению антикоррупционных ограничений, установленных законодательством для должностных лиц.</w:t>
      </w:r>
    </w:p>
    <w:p w:rsidR="000F069E" w:rsidRPr="00C1159E" w:rsidRDefault="000F069E" w:rsidP="000F069E">
      <w:pPr>
        <w:ind w:firstLine="709"/>
        <w:jc w:val="both"/>
        <w:rPr>
          <w:spacing w:val="-6"/>
          <w:sz w:val="30"/>
          <w:szCs w:val="30"/>
        </w:rPr>
      </w:pPr>
      <w:r w:rsidRPr="00C1159E">
        <w:rPr>
          <w:spacing w:val="-6"/>
          <w:sz w:val="30"/>
          <w:szCs w:val="30"/>
        </w:rPr>
        <w:t xml:space="preserve">Работники </w:t>
      </w:r>
      <w:r w:rsidR="0010559A">
        <w:rPr>
          <w:spacing w:val="-6"/>
          <w:sz w:val="30"/>
          <w:szCs w:val="30"/>
        </w:rPr>
        <w:t>О</w:t>
      </w:r>
      <w:r w:rsidRPr="00C1159E">
        <w:rPr>
          <w:spacing w:val="-6"/>
          <w:sz w:val="30"/>
          <w:szCs w:val="30"/>
        </w:rPr>
        <w:t>ПКО участвуют в проведении служебных расследований и проверок.</w:t>
      </w:r>
    </w:p>
    <w:p w:rsidR="000F069E" w:rsidRPr="005F76E8" w:rsidRDefault="000F069E" w:rsidP="000F069E">
      <w:pPr>
        <w:ind w:firstLine="709"/>
        <w:jc w:val="both"/>
        <w:rPr>
          <w:sz w:val="30"/>
          <w:szCs w:val="30"/>
        </w:rPr>
      </w:pPr>
      <w:r w:rsidRPr="00982FA9">
        <w:rPr>
          <w:sz w:val="30"/>
          <w:szCs w:val="30"/>
        </w:rPr>
        <w:t>На предприятии организована «горячая линия», «прямая телефонная линия» и «телефон доверия» по актуальным для граждан и юридических лиц вопросам.</w:t>
      </w:r>
      <w:r>
        <w:rPr>
          <w:sz w:val="30"/>
          <w:szCs w:val="30"/>
        </w:rPr>
        <w:t xml:space="preserve"> </w:t>
      </w:r>
      <w:r w:rsidRPr="00C1159E">
        <w:rPr>
          <w:spacing w:val="-6"/>
          <w:sz w:val="30"/>
          <w:szCs w:val="30"/>
        </w:rPr>
        <w:t xml:space="preserve">Член комиссии </w:t>
      </w:r>
      <w:r w:rsidR="0010559A">
        <w:rPr>
          <w:spacing w:val="-6"/>
          <w:sz w:val="30"/>
          <w:szCs w:val="30"/>
        </w:rPr>
        <w:t>Хоревич С.М.</w:t>
      </w:r>
      <w:r w:rsidRPr="00C1159E">
        <w:rPr>
          <w:spacing w:val="-6"/>
          <w:sz w:val="30"/>
          <w:szCs w:val="30"/>
        </w:rPr>
        <w:t xml:space="preserve"> отвечает за сбор и передачу </w:t>
      </w:r>
      <w:r w:rsidR="0010559A">
        <w:rPr>
          <w:spacing w:val="-6"/>
          <w:sz w:val="30"/>
          <w:szCs w:val="30"/>
        </w:rPr>
        <w:t>директору</w:t>
      </w:r>
      <w:r w:rsidRPr="00C1159E">
        <w:rPr>
          <w:spacing w:val="-6"/>
          <w:sz w:val="30"/>
          <w:szCs w:val="30"/>
        </w:rPr>
        <w:t xml:space="preserve"> предприятия сведений, полученных на «телефон доверия», иной информации о коррупционных правонарушениях. Также на </w:t>
      </w:r>
      <w:r w:rsidR="0010559A">
        <w:rPr>
          <w:spacing w:val="-6"/>
          <w:sz w:val="30"/>
          <w:szCs w:val="30"/>
        </w:rPr>
        <w:t>Хоревича С.М</w:t>
      </w:r>
      <w:r w:rsidRPr="00C1159E">
        <w:rPr>
          <w:spacing w:val="-6"/>
          <w:sz w:val="30"/>
          <w:szCs w:val="30"/>
        </w:rPr>
        <w:t>., как члена комиссии, возложены обязанности:</w:t>
      </w:r>
    </w:p>
    <w:p w:rsidR="000F069E" w:rsidRPr="00C1159E" w:rsidRDefault="000F069E" w:rsidP="000F069E">
      <w:pPr>
        <w:ind w:firstLine="709"/>
        <w:jc w:val="both"/>
        <w:rPr>
          <w:spacing w:val="-6"/>
          <w:sz w:val="30"/>
          <w:szCs w:val="30"/>
        </w:rPr>
      </w:pPr>
      <w:r w:rsidRPr="00C1159E">
        <w:rPr>
          <w:spacing w:val="-6"/>
          <w:sz w:val="30"/>
          <w:szCs w:val="30"/>
        </w:rPr>
        <w:t>по принятию заявлений о получении имущества от государственных должностных или приравненных к нему лиц в случаях получения имущества с нарушением порядка, установленного законодательными актами, в связи с исполнением ими своих служебных (трудовых) обязанностей;</w:t>
      </w:r>
    </w:p>
    <w:p w:rsidR="000F069E" w:rsidRPr="00C1159E" w:rsidRDefault="000F069E" w:rsidP="000F069E">
      <w:pPr>
        <w:ind w:firstLine="709"/>
        <w:jc w:val="both"/>
        <w:rPr>
          <w:spacing w:val="-6"/>
          <w:sz w:val="30"/>
          <w:szCs w:val="30"/>
        </w:rPr>
      </w:pPr>
      <w:r w:rsidRPr="00C1159E">
        <w:rPr>
          <w:spacing w:val="-6"/>
          <w:sz w:val="30"/>
          <w:szCs w:val="30"/>
        </w:rPr>
        <w:t>по регистрации указанных заявлений в журнале регистрации заявлений о получении имущества;</w:t>
      </w:r>
    </w:p>
    <w:p w:rsidR="000F069E" w:rsidRPr="00C1159E" w:rsidRDefault="000F069E" w:rsidP="000F069E">
      <w:pPr>
        <w:ind w:firstLine="709"/>
        <w:jc w:val="both"/>
        <w:rPr>
          <w:spacing w:val="-6"/>
          <w:sz w:val="30"/>
          <w:szCs w:val="30"/>
        </w:rPr>
      </w:pPr>
      <w:r w:rsidRPr="00C1159E">
        <w:rPr>
          <w:spacing w:val="-6"/>
          <w:sz w:val="30"/>
          <w:szCs w:val="30"/>
        </w:rPr>
        <w:t>по информированию начальника предприятия о фактах получения имущества и внесению предложений о его дальнейшем использовании.</w:t>
      </w:r>
    </w:p>
    <w:p w:rsidR="000F069E" w:rsidRPr="00C1159E" w:rsidRDefault="000F069E" w:rsidP="000F069E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C1159E">
        <w:rPr>
          <w:spacing w:val="-6"/>
          <w:sz w:val="30"/>
          <w:szCs w:val="30"/>
        </w:rPr>
        <w:t xml:space="preserve">ачальник технического отдела </w:t>
      </w:r>
      <w:r w:rsidR="0010559A">
        <w:rPr>
          <w:spacing w:val="-6"/>
          <w:sz w:val="30"/>
          <w:szCs w:val="30"/>
        </w:rPr>
        <w:t>Волошин В.И.</w:t>
      </w:r>
      <w:r w:rsidRPr="00C1159E">
        <w:rPr>
          <w:spacing w:val="-6"/>
          <w:sz w:val="30"/>
          <w:szCs w:val="30"/>
        </w:rPr>
        <w:t xml:space="preserve"> принимает указанное имущество на хранение в соответствии с Положением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обязанностей, утвержденным постановлением Совета Министров от 22.01.2016 № 45.</w:t>
      </w:r>
    </w:p>
    <w:p w:rsidR="000F069E" w:rsidRPr="00C1159E" w:rsidRDefault="0010559A" w:rsidP="000F069E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Заместитель директора</w:t>
      </w:r>
      <w:r w:rsidR="000F069E" w:rsidRPr="00C1159E">
        <w:rPr>
          <w:spacing w:val="-6"/>
          <w:sz w:val="30"/>
          <w:szCs w:val="30"/>
        </w:rPr>
        <w:t xml:space="preserve"> Силич А.П. ведет вопросы реализации мер борьбы с коррупцией.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C1159E">
        <w:rPr>
          <w:sz w:val="30"/>
          <w:szCs w:val="30"/>
        </w:rPr>
        <w:lastRenderedPageBreak/>
        <w:t>Особое внимание профилактике коррупционных правонарушений и их пресечению уделяется в деятельности конкурсной комиссии для проведения закупок по процедурам конкурса,</w:t>
      </w:r>
      <w:r w:rsidR="0010559A">
        <w:rPr>
          <w:sz w:val="30"/>
          <w:szCs w:val="30"/>
        </w:rPr>
        <w:t xml:space="preserve"> открытого конкурса в электронном виде,</w:t>
      </w:r>
      <w:r w:rsidRPr="00C1159E">
        <w:rPr>
          <w:sz w:val="30"/>
          <w:szCs w:val="30"/>
        </w:rPr>
        <w:t xml:space="preserve"> оформления конкурентного листа и закупок из одного источника, комиссии по проведению переговоров в строительстве, комиссии по жилищным вопросам</w:t>
      </w:r>
      <w:r>
        <w:rPr>
          <w:sz w:val="30"/>
          <w:szCs w:val="30"/>
        </w:rPr>
        <w:t>, в связи с чем в документах, регламентирующих указанную деятельность, содержатся нормы, направленные на предотвращение коррупционных правонарушений</w:t>
      </w:r>
      <w:r w:rsidRPr="00982FA9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982FA9">
        <w:rPr>
          <w:sz w:val="30"/>
          <w:szCs w:val="30"/>
        </w:rPr>
        <w:t xml:space="preserve">приказ </w:t>
      </w:r>
      <w:r w:rsidR="0010559A">
        <w:rPr>
          <w:sz w:val="30"/>
          <w:szCs w:val="30"/>
        </w:rPr>
        <w:t>государственного предприятия</w:t>
      </w:r>
      <w:r w:rsidRPr="00982FA9">
        <w:rPr>
          <w:sz w:val="30"/>
          <w:szCs w:val="30"/>
        </w:rPr>
        <w:t xml:space="preserve"> «БелГИЭ» от 28.12.2018 № 133 «О закупках за счет собственных средств и иных вопросах договорной работы в </w:t>
      </w:r>
      <w:r w:rsidR="0010559A">
        <w:rPr>
          <w:sz w:val="30"/>
          <w:szCs w:val="30"/>
        </w:rPr>
        <w:t>государственном предприятии</w:t>
      </w:r>
      <w:r w:rsidRPr="00982FA9">
        <w:rPr>
          <w:sz w:val="30"/>
          <w:szCs w:val="30"/>
        </w:rPr>
        <w:t xml:space="preserve"> «БелГИЭ»</w:t>
      </w:r>
      <w:r w:rsidRPr="00C1159E">
        <w:rPr>
          <w:sz w:val="30"/>
          <w:szCs w:val="30"/>
        </w:rPr>
        <w:t>.</w:t>
      </w:r>
    </w:p>
    <w:p w:rsidR="000F069E" w:rsidRPr="00C1159E" w:rsidRDefault="000F069E" w:rsidP="000F069E">
      <w:pPr>
        <w:ind w:firstLine="709"/>
        <w:jc w:val="both"/>
        <w:rPr>
          <w:sz w:val="30"/>
          <w:szCs w:val="30"/>
        </w:rPr>
      </w:pPr>
      <w:r w:rsidRPr="00C1159E">
        <w:rPr>
          <w:sz w:val="30"/>
          <w:szCs w:val="30"/>
        </w:rPr>
        <w:t>В соответствии со статьями 5 и 43 Закона о борьбе с коррупцией в целях принятия мер по предотвращению проявлений коррупции и их выявлению, совершенствования кадровой работы и процедуры решения вопросов, обеспечивающих защиту прав, свобод и законных интересов физических и юридических лиц на предприятии допускается с согласия работников использование полиграфа.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A96C74">
        <w:rPr>
          <w:sz w:val="30"/>
          <w:szCs w:val="30"/>
        </w:rPr>
        <w:t>аботник</w:t>
      </w:r>
      <w:r>
        <w:rPr>
          <w:sz w:val="30"/>
          <w:szCs w:val="30"/>
        </w:rPr>
        <w:t>и</w:t>
      </w:r>
      <w:r w:rsidRPr="00A96C74">
        <w:rPr>
          <w:sz w:val="30"/>
          <w:szCs w:val="30"/>
        </w:rPr>
        <w:t>, вовлеченны</w:t>
      </w:r>
      <w:r>
        <w:rPr>
          <w:sz w:val="30"/>
          <w:szCs w:val="30"/>
        </w:rPr>
        <w:t>е</w:t>
      </w:r>
      <w:r w:rsidRPr="00A96C74">
        <w:rPr>
          <w:sz w:val="30"/>
          <w:szCs w:val="30"/>
        </w:rPr>
        <w:t xml:space="preserve"> в деятельность по противодействию </w:t>
      </w:r>
      <w:r w:rsidRPr="005F76E8">
        <w:rPr>
          <w:spacing w:val="-6"/>
          <w:sz w:val="30"/>
          <w:szCs w:val="30"/>
        </w:rPr>
        <w:t>коррупции, обеспечиваются справочными и иными материалами, доступом</w:t>
      </w:r>
      <w:r w:rsidRPr="00A96C74">
        <w:rPr>
          <w:sz w:val="30"/>
          <w:szCs w:val="30"/>
        </w:rPr>
        <w:t xml:space="preserve"> к электронным базам законодательства, иным ресурсам, необходимым для выполнения возложенных на них антикоррупционных функций.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Предприятие обеспечивает</w:t>
      </w:r>
      <w:r w:rsidRPr="00A96C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периодическое </w:t>
      </w:r>
      <w:r w:rsidRPr="00A96C74">
        <w:rPr>
          <w:sz w:val="30"/>
          <w:szCs w:val="30"/>
        </w:rPr>
        <w:t>участи</w:t>
      </w:r>
      <w:r>
        <w:rPr>
          <w:sz w:val="30"/>
          <w:szCs w:val="30"/>
        </w:rPr>
        <w:t>е</w:t>
      </w:r>
      <w:r w:rsidRPr="00A96C74">
        <w:rPr>
          <w:sz w:val="30"/>
          <w:szCs w:val="30"/>
        </w:rPr>
        <w:t xml:space="preserve"> таких работников в семинарах и конференциях по вопросам борьбы с коррупцией, а также </w:t>
      </w:r>
      <w:r w:rsidRPr="005F76E8">
        <w:rPr>
          <w:spacing w:val="-8"/>
          <w:sz w:val="30"/>
          <w:szCs w:val="30"/>
        </w:rPr>
        <w:t>прохождение ими антикоррупционного обучения и повышения квалификации</w:t>
      </w:r>
      <w:r w:rsidRPr="00A96C7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5F76E8">
        <w:rPr>
          <w:spacing w:val="-6"/>
          <w:sz w:val="30"/>
          <w:szCs w:val="30"/>
        </w:rPr>
        <w:t xml:space="preserve">Ведущий специалист </w:t>
      </w:r>
      <w:r w:rsidR="0010559A">
        <w:rPr>
          <w:spacing w:val="-6"/>
          <w:sz w:val="30"/>
          <w:szCs w:val="30"/>
        </w:rPr>
        <w:t>О</w:t>
      </w:r>
      <w:r w:rsidRPr="005F76E8">
        <w:rPr>
          <w:spacing w:val="-6"/>
          <w:sz w:val="30"/>
          <w:szCs w:val="30"/>
        </w:rPr>
        <w:t>ПКО (Жуковская Е.А.) формирует план проведения</w:t>
      </w:r>
      <w:r w:rsidRPr="005E7293">
        <w:rPr>
          <w:sz w:val="30"/>
          <w:szCs w:val="30"/>
        </w:rPr>
        <w:t xml:space="preserve"> </w:t>
      </w:r>
      <w:r w:rsidRPr="005F76E8">
        <w:rPr>
          <w:spacing w:val="-6"/>
          <w:sz w:val="30"/>
          <w:szCs w:val="30"/>
        </w:rPr>
        <w:t>обучения работников предприятия по вопросам противодействия коррупции</w:t>
      </w:r>
      <w:r w:rsidRPr="005E7293">
        <w:rPr>
          <w:sz w:val="30"/>
          <w:szCs w:val="30"/>
        </w:rPr>
        <w:t xml:space="preserve"> и профилактики коррупционных правонарушений и ответственности за данные правонарушения, утверждаемый начальником предприятия.</w:t>
      </w:r>
    </w:p>
    <w:p w:rsidR="0010559A" w:rsidRDefault="000F069E" w:rsidP="000F069E">
      <w:pPr>
        <w:autoSpaceDE w:val="0"/>
        <w:autoSpaceDN w:val="0"/>
        <w:adjustRightInd w:val="0"/>
        <w:ind w:firstLine="709"/>
        <w:jc w:val="both"/>
        <w:rPr>
          <w:spacing w:val="-6"/>
          <w:sz w:val="30"/>
          <w:szCs w:val="30"/>
        </w:rPr>
      </w:pPr>
      <w:r w:rsidRPr="00E703FF">
        <w:rPr>
          <w:sz w:val="30"/>
          <w:szCs w:val="30"/>
        </w:rPr>
        <w:t xml:space="preserve">Также в </w:t>
      </w:r>
      <w:r w:rsidR="0010559A">
        <w:rPr>
          <w:sz w:val="30"/>
          <w:szCs w:val="30"/>
        </w:rPr>
        <w:t>государственном предприятии</w:t>
      </w:r>
      <w:r w:rsidRPr="00E703FF">
        <w:rPr>
          <w:sz w:val="30"/>
          <w:szCs w:val="30"/>
        </w:rPr>
        <w:t xml:space="preserve"> «БелГИЭ» принимаются иные меры, состав которых определяется, исходя из специфики деятельности и реализуемых функций, </w:t>
      </w:r>
      <w:r w:rsidRPr="00225F3C">
        <w:rPr>
          <w:spacing w:val="-8"/>
          <w:sz w:val="30"/>
          <w:szCs w:val="30"/>
        </w:rPr>
        <w:t>оценки коррупционных рисков, в том числе при утверждении прилагаемых</w:t>
      </w:r>
      <w:r>
        <w:rPr>
          <w:sz w:val="30"/>
          <w:szCs w:val="30"/>
        </w:rPr>
        <w:t xml:space="preserve"> </w:t>
      </w:r>
      <w:r w:rsidRPr="00E703FF">
        <w:rPr>
          <w:b/>
          <w:sz w:val="30"/>
          <w:szCs w:val="30"/>
        </w:rPr>
        <w:t xml:space="preserve">таблиц </w:t>
      </w:r>
      <w:r w:rsidRPr="00E703FF">
        <w:rPr>
          <w:szCs w:val="28"/>
        </w:rPr>
        <w:t xml:space="preserve">оценки коррупционных </w:t>
      </w:r>
      <w:r w:rsidRPr="001B5C1C">
        <w:rPr>
          <w:sz w:val="30"/>
          <w:szCs w:val="30"/>
        </w:rPr>
        <w:t xml:space="preserve">рисков и угроз в </w:t>
      </w:r>
      <w:r w:rsidR="0010559A">
        <w:rPr>
          <w:sz w:val="30"/>
          <w:szCs w:val="30"/>
        </w:rPr>
        <w:t>государственном предприятии</w:t>
      </w:r>
      <w:r w:rsidRPr="001B5C1C">
        <w:rPr>
          <w:sz w:val="30"/>
          <w:szCs w:val="30"/>
        </w:rPr>
        <w:t xml:space="preserve"> «БелГИЭ», </w:t>
      </w:r>
      <w:r w:rsidRPr="00225F3C">
        <w:rPr>
          <w:spacing w:val="-6"/>
          <w:sz w:val="30"/>
          <w:szCs w:val="30"/>
        </w:rPr>
        <w:t>ежегодном утверждении плана мероприятий по противодействию коррупции.</w:t>
      </w:r>
    </w:p>
    <w:p w:rsidR="000F069E" w:rsidRDefault="0010559A" w:rsidP="0010559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spacing w:val="-6"/>
          <w:sz w:val="30"/>
          <w:szCs w:val="30"/>
        </w:rPr>
        <w:br w:type="page"/>
      </w:r>
      <w:r w:rsidR="000F069E" w:rsidRPr="00C15893">
        <w:rPr>
          <w:b/>
          <w:sz w:val="30"/>
          <w:szCs w:val="30"/>
        </w:rPr>
        <w:t>3. Профилактические механизмы и</w:t>
      </w:r>
      <w:r w:rsidR="000F069E">
        <w:rPr>
          <w:b/>
          <w:sz w:val="30"/>
          <w:szCs w:val="30"/>
        </w:rPr>
        <w:t xml:space="preserve"> пути их реализации</w:t>
      </w:r>
    </w:p>
    <w:p w:rsidR="000F069E" w:rsidRPr="0084146F" w:rsidRDefault="000F069E" w:rsidP="000F069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 w:rsidRPr="0084146F">
        <w:rPr>
          <w:b/>
          <w:sz w:val="30"/>
          <w:szCs w:val="30"/>
        </w:rPr>
        <w:t>3.1. Оценка и минимизация коррупционных рисков</w:t>
      </w:r>
    </w:p>
    <w:p w:rsidR="000F069E" w:rsidRPr="000F069E" w:rsidRDefault="000F069E" w:rsidP="000F069E">
      <w:pPr>
        <w:ind w:firstLine="709"/>
        <w:jc w:val="both"/>
        <w:rPr>
          <w:color w:val="000000"/>
          <w:sz w:val="30"/>
          <w:szCs w:val="30"/>
        </w:rPr>
      </w:pPr>
      <w:r w:rsidRPr="000F069E">
        <w:rPr>
          <w:b/>
          <w:color w:val="000000"/>
          <w:sz w:val="30"/>
          <w:szCs w:val="30"/>
        </w:rPr>
        <w:t xml:space="preserve">Оценка </w:t>
      </w:r>
      <w:r w:rsidRPr="0084146F">
        <w:rPr>
          <w:b/>
          <w:sz w:val="30"/>
          <w:szCs w:val="30"/>
        </w:rPr>
        <w:t>коррупционных рисков</w:t>
      </w:r>
      <w:r w:rsidRPr="000F069E">
        <w:rPr>
          <w:color w:val="000000"/>
          <w:sz w:val="30"/>
          <w:szCs w:val="30"/>
        </w:rPr>
        <w:t xml:space="preserve"> проводится комиссией с целью определения конкретных процессов и деловых операций в деятельности организации, при реализации которых наиболее высока вероятность совершения работниками правонарушений коррупционного характера.</w:t>
      </w:r>
    </w:p>
    <w:p w:rsidR="000F069E" w:rsidRP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0F069E">
        <w:rPr>
          <w:color w:val="000000"/>
          <w:sz w:val="30"/>
          <w:szCs w:val="30"/>
        </w:rPr>
        <w:t xml:space="preserve">Оценка позволяет обеспечить соответствие реализуемых антикоррупционных мероприятий специфике деятельности предприятия и рационально использовать ресурсы, направляемые на проведение работы </w:t>
      </w:r>
      <w:r w:rsidRPr="000F069E">
        <w:rPr>
          <w:color w:val="000000"/>
          <w:sz w:val="30"/>
          <w:szCs w:val="30"/>
        </w:rPr>
        <w:lastRenderedPageBreak/>
        <w:t>по профилактике коррупции.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Оценка информации о коррупционных рисках может быть получена </w:t>
      </w:r>
      <w:r w:rsidRPr="00E170EC">
        <w:rPr>
          <w:b/>
          <w:sz w:val="30"/>
          <w:szCs w:val="30"/>
        </w:rPr>
        <w:t>из</w:t>
      </w:r>
      <w:r>
        <w:rPr>
          <w:b/>
          <w:sz w:val="30"/>
          <w:szCs w:val="30"/>
        </w:rPr>
        <w:t xml:space="preserve"> следующих</w:t>
      </w:r>
      <w:r w:rsidRPr="00E170EC">
        <w:rPr>
          <w:b/>
          <w:sz w:val="30"/>
          <w:szCs w:val="30"/>
        </w:rPr>
        <w:t xml:space="preserve"> источников</w:t>
      </w:r>
      <w:r>
        <w:rPr>
          <w:sz w:val="30"/>
          <w:szCs w:val="30"/>
        </w:rPr>
        <w:t xml:space="preserve">: </w:t>
      </w:r>
    </w:p>
    <w:p w:rsidR="000F069E" w:rsidRPr="005F76E8" w:rsidRDefault="000F069E" w:rsidP="000F069E">
      <w:pPr>
        <w:ind w:firstLine="709"/>
        <w:jc w:val="both"/>
        <w:rPr>
          <w:spacing w:val="-6"/>
          <w:sz w:val="30"/>
          <w:szCs w:val="30"/>
        </w:rPr>
      </w:pPr>
      <w:r w:rsidRPr="005F76E8">
        <w:rPr>
          <w:spacing w:val="-6"/>
          <w:sz w:val="30"/>
          <w:szCs w:val="30"/>
        </w:rPr>
        <w:t>нормативные правовые акты, регулирующие деятельность предприятия;</w:t>
      </w:r>
    </w:p>
    <w:p w:rsidR="000F069E" w:rsidRPr="00436B95" w:rsidRDefault="000F069E" w:rsidP="000F069E">
      <w:pPr>
        <w:ind w:firstLine="709"/>
        <w:jc w:val="both"/>
        <w:rPr>
          <w:sz w:val="30"/>
          <w:szCs w:val="30"/>
        </w:rPr>
      </w:pPr>
      <w:r w:rsidRPr="00436B95">
        <w:rPr>
          <w:sz w:val="30"/>
          <w:szCs w:val="30"/>
        </w:rPr>
        <w:t>результаты проверок,</w:t>
      </w:r>
      <w:r>
        <w:rPr>
          <w:sz w:val="30"/>
          <w:szCs w:val="30"/>
        </w:rPr>
        <w:t xml:space="preserve"> ревизий, инвентаризаций</w:t>
      </w:r>
      <w:r w:rsidRPr="00436B95">
        <w:rPr>
          <w:sz w:val="30"/>
          <w:szCs w:val="30"/>
        </w:rPr>
        <w:t>;</w:t>
      </w:r>
    </w:p>
    <w:p w:rsidR="000F069E" w:rsidRPr="00436B95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судебные решения,</w:t>
      </w:r>
      <w:r w:rsidRPr="00436B95">
        <w:rPr>
          <w:sz w:val="30"/>
          <w:szCs w:val="30"/>
        </w:rPr>
        <w:t xml:space="preserve"> акты прокурорского надзора</w:t>
      </w:r>
      <w:r>
        <w:rPr>
          <w:sz w:val="30"/>
          <w:szCs w:val="30"/>
        </w:rPr>
        <w:t>, документы, поступившие из органов, осуществляющих борьбу с коррупцией, иных правоохранительных и контролирующих органов</w:t>
      </w:r>
      <w:r w:rsidRPr="00436B95">
        <w:rPr>
          <w:sz w:val="30"/>
          <w:szCs w:val="30"/>
        </w:rPr>
        <w:t>;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77283B">
        <w:rPr>
          <w:sz w:val="30"/>
          <w:szCs w:val="30"/>
        </w:rPr>
        <w:t xml:space="preserve">обращения </w:t>
      </w:r>
      <w:r>
        <w:rPr>
          <w:sz w:val="30"/>
          <w:szCs w:val="30"/>
        </w:rPr>
        <w:t xml:space="preserve">граждан </w:t>
      </w:r>
      <w:r w:rsidRPr="0077283B">
        <w:rPr>
          <w:sz w:val="30"/>
          <w:szCs w:val="30"/>
        </w:rPr>
        <w:t>и юридических лиц</w:t>
      </w:r>
      <w:r>
        <w:rPr>
          <w:sz w:val="30"/>
          <w:szCs w:val="30"/>
        </w:rPr>
        <w:t xml:space="preserve">, </w:t>
      </w:r>
      <w:r w:rsidRPr="0077283B">
        <w:rPr>
          <w:sz w:val="30"/>
          <w:szCs w:val="30"/>
        </w:rPr>
        <w:t xml:space="preserve">публикации </w:t>
      </w:r>
      <w:r>
        <w:rPr>
          <w:sz w:val="30"/>
          <w:szCs w:val="30"/>
        </w:rPr>
        <w:t>в средствах массовой информации и др.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E170EC">
        <w:rPr>
          <w:b/>
          <w:sz w:val="30"/>
          <w:szCs w:val="30"/>
        </w:rPr>
        <w:t>По результатам оценки</w:t>
      </w:r>
      <w:r>
        <w:rPr>
          <w:sz w:val="30"/>
          <w:szCs w:val="30"/>
        </w:rPr>
        <w:t xml:space="preserve"> коррупционных рисков на предприятии периодически осуществляется подготовка</w:t>
      </w:r>
      <w:r w:rsidRPr="00436B95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информации, которая рассматривается на заседании комиссии. Указанная информация может содержать сведения</w:t>
      </w:r>
      <w:r w:rsidRPr="00436B95">
        <w:rPr>
          <w:sz w:val="30"/>
          <w:szCs w:val="30"/>
        </w:rPr>
        <w:t xml:space="preserve"> о в</w:t>
      </w:r>
      <w:r>
        <w:rPr>
          <w:sz w:val="30"/>
          <w:szCs w:val="30"/>
        </w:rPr>
        <w:t>ыявленных коррупционных рисках, рекомендации по их устранению, сроки реализации рекомендаций</w:t>
      </w:r>
      <w:r w:rsidRPr="00436B95">
        <w:rPr>
          <w:sz w:val="30"/>
          <w:szCs w:val="30"/>
        </w:rPr>
        <w:t xml:space="preserve"> по устранению выявленных коррупционных рисков</w:t>
      </w:r>
      <w:r>
        <w:rPr>
          <w:sz w:val="30"/>
          <w:szCs w:val="30"/>
        </w:rPr>
        <w:t xml:space="preserve"> и др</w:t>
      </w:r>
      <w:r w:rsidRPr="00436B95">
        <w:rPr>
          <w:sz w:val="30"/>
          <w:szCs w:val="30"/>
        </w:rPr>
        <w:t>.</w:t>
      </w:r>
    </w:p>
    <w:p w:rsidR="000F069E" w:rsidRP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С учетом Методических рекомендаций Генеральной прокуратуры комиссией по итогам </w:t>
      </w:r>
      <w:r w:rsidRPr="00E170EC">
        <w:rPr>
          <w:b/>
          <w:sz w:val="30"/>
          <w:szCs w:val="30"/>
        </w:rPr>
        <w:t>оценк</w:t>
      </w:r>
      <w:r>
        <w:rPr>
          <w:b/>
          <w:sz w:val="30"/>
          <w:szCs w:val="30"/>
        </w:rPr>
        <w:t>и</w:t>
      </w:r>
      <w:r w:rsidRPr="00E170EC">
        <w:rPr>
          <w:b/>
          <w:sz w:val="30"/>
          <w:szCs w:val="30"/>
        </w:rPr>
        <w:t xml:space="preserve"> возникающих коррупционных рисков </w:t>
      </w:r>
      <w:r>
        <w:rPr>
          <w:b/>
          <w:sz w:val="30"/>
          <w:szCs w:val="30"/>
        </w:rPr>
        <w:t xml:space="preserve">в целях их минимизации комиссией утверждены прилагаемые таблицы </w:t>
      </w:r>
      <w:r w:rsidRPr="00F4626A">
        <w:rPr>
          <w:szCs w:val="28"/>
        </w:rPr>
        <w:t xml:space="preserve">оценки коррупционных рисков и угроз в </w:t>
      </w:r>
      <w:r w:rsidR="00035820">
        <w:rPr>
          <w:szCs w:val="28"/>
        </w:rPr>
        <w:t>государственном предприятии</w:t>
      </w:r>
      <w:r w:rsidRPr="00F4626A">
        <w:rPr>
          <w:szCs w:val="28"/>
        </w:rPr>
        <w:t xml:space="preserve"> «БелГИЭ»</w:t>
      </w:r>
      <w:r>
        <w:rPr>
          <w:szCs w:val="28"/>
        </w:rPr>
        <w:t xml:space="preserve"> </w:t>
      </w:r>
      <w:r w:rsidRPr="000F069E">
        <w:rPr>
          <w:color w:val="000000"/>
          <w:sz w:val="30"/>
          <w:szCs w:val="30"/>
        </w:rPr>
        <w:t>в отношении отдельных наиболее потенциально коррупционно опасных процессов</w:t>
      </w:r>
      <w:r>
        <w:rPr>
          <w:szCs w:val="28"/>
        </w:rPr>
        <w:t xml:space="preserve"> деятельности предприятия (прилагаются), предусматривающие:</w:t>
      </w:r>
    </w:p>
    <w:p w:rsidR="000F069E" w:rsidRPr="000F069E" w:rsidRDefault="000F069E" w:rsidP="000F069E">
      <w:pPr>
        <w:ind w:firstLine="709"/>
        <w:jc w:val="both"/>
        <w:rPr>
          <w:color w:val="000000"/>
          <w:sz w:val="30"/>
          <w:szCs w:val="30"/>
        </w:rPr>
      </w:pPr>
      <w:r w:rsidRPr="000F069E">
        <w:rPr>
          <w:color w:val="000000"/>
          <w:sz w:val="30"/>
          <w:szCs w:val="30"/>
        </w:rPr>
        <w:t>выделение «критических точек» для каждого процесса, при реализации которых наиболее вероятно возникновение коррупционных правонарушений;</w:t>
      </w:r>
    </w:p>
    <w:p w:rsidR="000F069E" w:rsidRPr="000F069E" w:rsidRDefault="000F069E" w:rsidP="000F069E">
      <w:pPr>
        <w:ind w:firstLine="709"/>
        <w:jc w:val="both"/>
        <w:rPr>
          <w:color w:val="000000"/>
          <w:sz w:val="30"/>
          <w:szCs w:val="30"/>
        </w:rPr>
      </w:pPr>
      <w:r w:rsidRPr="000F069E">
        <w:rPr>
          <w:color w:val="000000"/>
          <w:sz w:val="30"/>
          <w:szCs w:val="30"/>
        </w:rPr>
        <w:t>составление описания возможных коррупционных правонарушений, включающего характеристику выгоды, приобретаемой незаконным путем, а также характер и размер ущерба, который может быть причинен в результате коррупционного правонарушения;</w:t>
      </w:r>
    </w:p>
    <w:p w:rsidR="000F069E" w:rsidRPr="000F069E" w:rsidRDefault="000F069E" w:rsidP="000F069E">
      <w:pPr>
        <w:ind w:firstLine="709"/>
        <w:jc w:val="both"/>
        <w:rPr>
          <w:color w:val="000000"/>
          <w:sz w:val="30"/>
          <w:szCs w:val="30"/>
        </w:rPr>
      </w:pPr>
      <w:r w:rsidRPr="000F069E">
        <w:rPr>
          <w:color w:val="000000"/>
          <w:sz w:val="30"/>
          <w:szCs w:val="30"/>
        </w:rPr>
        <w:t>формирование перечней должностей и функций, связанных с высоким коррупционным риском;</w:t>
      </w:r>
    </w:p>
    <w:p w:rsidR="000F069E" w:rsidRPr="000F069E" w:rsidRDefault="000F069E" w:rsidP="000F069E">
      <w:pPr>
        <w:ind w:firstLine="709"/>
        <w:jc w:val="both"/>
        <w:rPr>
          <w:color w:val="000000"/>
          <w:spacing w:val="-6"/>
          <w:sz w:val="30"/>
          <w:szCs w:val="30"/>
        </w:rPr>
      </w:pPr>
      <w:r w:rsidRPr="000F069E">
        <w:rPr>
          <w:color w:val="000000"/>
          <w:spacing w:val="-6"/>
          <w:sz w:val="30"/>
          <w:szCs w:val="30"/>
        </w:rPr>
        <w:t>комплекс мер по устранению или минимизации коррупционных рисков.</w:t>
      </w:r>
    </w:p>
    <w:p w:rsidR="000F069E" w:rsidRDefault="000F069E" w:rsidP="000F069E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С информацией о результатах анализа коррупционных рисков ознакомлены все работники предприятия путем размещения утвержденных таблиц </w:t>
      </w:r>
      <w:r w:rsidRPr="00F4626A">
        <w:rPr>
          <w:szCs w:val="28"/>
        </w:rPr>
        <w:t xml:space="preserve">оценки коррупционных рисков и угроз в </w:t>
      </w:r>
      <w:r w:rsidR="00035820">
        <w:rPr>
          <w:szCs w:val="28"/>
        </w:rPr>
        <w:t>государственном предприятии</w:t>
      </w:r>
      <w:r w:rsidRPr="00F4626A">
        <w:rPr>
          <w:szCs w:val="28"/>
        </w:rPr>
        <w:t xml:space="preserve"> «БелГИЭ»</w:t>
      </w:r>
      <w:r>
        <w:rPr>
          <w:szCs w:val="28"/>
        </w:rPr>
        <w:t xml:space="preserve"> </w:t>
      </w:r>
      <w:r>
        <w:rPr>
          <w:sz w:val="30"/>
          <w:szCs w:val="30"/>
        </w:rPr>
        <w:t>во внутренней компьютерной сети для ознакомления</w:t>
      </w:r>
      <w:r w:rsidRPr="00A34C52">
        <w:rPr>
          <w:i/>
          <w:sz w:val="30"/>
          <w:szCs w:val="30"/>
        </w:rPr>
        <w:t>.</w:t>
      </w:r>
    </w:p>
    <w:p w:rsidR="000F069E" w:rsidRPr="00430B37" w:rsidRDefault="000F069E" w:rsidP="000F069E">
      <w:pPr>
        <w:ind w:firstLine="709"/>
        <w:jc w:val="both"/>
        <w:rPr>
          <w:i/>
          <w:sz w:val="30"/>
          <w:szCs w:val="30"/>
        </w:rPr>
      </w:pPr>
    </w:p>
    <w:p w:rsidR="000F069E" w:rsidRPr="0084146F" w:rsidRDefault="000F069E" w:rsidP="000F069E">
      <w:pPr>
        <w:jc w:val="center"/>
        <w:rPr>
          <w:b/>
          <w:sz w:val="30"/>
          <w:szCs w:val="30"/>
        </w:rPr>
      </w:pPr>
      <w:r w:rsidRPr="0084146F">
        <w:rPr>
          <w:b/>
          <w:sz w:val="30"/>
          <w:szCs w:val="30"/>
        </w:rPr>
        <w:t>3.2. Обязательства по соблюдению антикоррупционных ограничений</w:t>
      </w:r>
    </w:p>
    <w:p w:rsidR="000F069E" w:rsidRPr="00556967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требований статьи </w:t>
      </w:r>
      <w:r w:rsidRPr="00B71F4E">
        <w:rPr>
          <w:sz w:val="30"/>
          <w:szCs w:val="30"/>
        </w:rPr>
        <w:t>16 Закона</w:t>
      </w:r>
      <w:r>
        <w:rPr>
          <w:sz w:val="30"/>
          <w:szCs w:val="30"/>
        </w:rPr>
        <w:t xml:space="preserve"> о борьбе с коррупцией</w:t>
      </w:r>
      <w:r w:rsidRPr="00B71F4E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DA0472">
        <w:rPr>
          <w:sz w:val="30"/>
          <w:szCs w:val="30"/>
        </w:rPr>
        <w:t>ешением</w:t>
      </w:r>
      <w:r>
        <w:rPr>
          <w:sz w:val="30"/>
          <w:szCs w:val="30"/>
        </w:rPr>
        <w:t xml:space="preserve"> начальника предприятия от 02.09.2019 2019 г. № 4105Д </w:t>
      </w:r>
      <w:r w:rsidRPr="005F76E8">
        <w:rPr>
          <w:spacing w:val="-6"/>
          <w:sz w:val="30"/>
          <w:szCs w:val="30"/>
        </w:rPr>
        <w:t xml:space="preserve">определен Список должностных лиц </w:t>
      </w:r>
      <w:r w:rsidR="00035820">
        <w:rPr>
          <w:spacing w:val="-6"/>
          <w:sz w:val="30"/>
          <w:szCs w:val="30"/>
        </w:rPr>
        <w:t>государственного предприятия</w:t>
      </w:r>
      <w:r w:rsidRPr="005F76E8">
        <w:rPr>
          <w:spacing w:val="-6"/>
          <w:sz w:val="30"/>
          <w:szCs w:val="30"/>
        </w:rPr>
        <w:t xml:space="preserve"> «БелГИЭ», которым необходимо</w:t>
      </w:r>
      <w:r w:rsidRPr="00556967">
        <w:rPr>
          <w:sz w:val="30"/>
          <w:szCs w:val="30"/>
        </w:rPr>
        <w:t xml:space="preserve"> давать обязательство государственного должностного лица, лица, </w:t>
      </w:r>
      <w:r w:rsidRPr="00556967">
        <w:rPr>
          <w:sz w:val="30"/>
          <w:szCs w:val="30"/>
        </w:rPr>
        <w:lastRenderedPageBreak/>
        <w:t xml:space="preserve">претендующего на занятие должности государственного должностного лица, в состав которых входят начальники структурных подразделений, указанных в организационной структуре предприятия, а также начальники </w:t>
      </w:r>
      <w:r w:rsidR="00035820">
        <w:rPr>
          <w:sz w:val="30"/>
          <w:szCs w:val="30"/>
        </w:rPr>
        <w:t>секторов, служб</w:t>
      </w:r>
      <w:r w:rsidRPr="00556967">
        <w:rPr>
          <w:sz w:val="30"/>
          <w:szCs w:val="30"/>
        </w:rPr>
        <w:t xml:space="preserve"> и заместители руководителей структурных подразделений, учитывая их должностной статус и выполняемые ими функции.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Указанные лица </w:t>
      </w:r>
      <w:r w:rsidRPr="00B71F4E">
        <w:rPr>
          <w:sz w:val="30"/>
          <w:szCs w:val="30"/>
        </w:rPr>
        <w:t>дают обязательство по соблюдению о</w:t>
      </w:r>
      <w:r>
        <w:rPr>
          <w:sz w:val="30"/>
          <w:szCs w:val="30"/>
        </w:rPr>
        <w:t xml:space="preserve">граничений, установленных статьями </w:t>
      </w:r>
      <w:r w:rsidRPr="00B71F4E">
        <w:rPr>
          <w:sz w:val="30"/>
          <w:szCs w:val="30"/>
        </w:rPr>
        <w:t>17-20</w:t>
      </w:r>
      <w:r>
        <w:rPr>
          <w:sz w:val="30"/>
          <w:szCs w:val="30"/>
        </w:rPr>
        <w:t xml:space="preserve"> Закона о борьбе с коррупцией, </w:t>
      </w:r>
      <w:r w:rsidRPr="00B71F4E">
        <w:rPr>
          <w:sz w:val="30"/>
          <w:szCs w:val="30"/>
        </w:rPr>
        <w:t>и ставятся в известность о правовых последствиях неисполнения такого обязательства.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B71F4E">
        <w:rPr>
          <w:sz w:val="30"/>
          <w:szCs w:val="30"/>
        </w:rPr>
        <w:t xml:space="preserve">Лица, </w:t>
      </w:r>
      <w:r w:rsidRPr="00E170EC">
        <w:rPr>
          <w:b/>
          <w:sz w:val="30"/>
          <w:szCs w:val="30"/>
        </w:rPr>
        <w:t>приравненные</w:t>
      </w:r>
      <w:r w:rsidRPr="00B71F4E">
        <w:rPr>
          <w:sz w:val="30"/>
          <w:szCs w:val="30"/>
        </w:rPr>
        <w:t xml:space="preserve"> к государственным должностным лицам, об</w:t>
      </w:r>
      <w:r>
        <w:rPr>
          <w:sz w:val="30"/>
          <w:szCs w:val="30"/>
        </w:rPr>
        <w:t>язательство, предусмотренное статьей</w:t>
      </w:r>
      <w:r w:rsidRPr="00B71F4E">
        <w:rPr>
          <w:sz w:val="30"/>
          <w:szCs w:val="30"/>
        </w:rPr>
        <w:t xml:space="preserve"> 16 указанного Закона</w:t>
      </w:r>
      <w:r>
        <w:rPr>
          <w:sz w:val="30"/>
          <w:szCs w:val="30"/>
        </w:rPr>
        <w:t xml:space="preserve"> о борьбе с коррупцией, </w:t>
      </w:r>
      <w:r w:rsidRPr="00E170EC">
        <w:rPr>
          <w:b/>
          <w:sz w:val="30"/>
          <w:szCs w:val="30"/>
        </w:rPr>
        <w:t>не подписывают</w:t>
      </w:r>
      <w:r>
        <w:rPr>
          <w:sz w:val="30"/>
          <w:szCs w:val="30"/>
        </w:rPr>
        <w:t>.</w:t>
      </w:r>
      <w:r w:rsidRPr="00DA0472">
        <w:rPr>
          <w:b/>
          <w:sz w:val="30"/>
          <w:szCs w:val="30"/>
        </w:rPr>
        <w:t xml:space="preserve"> </w:t>
      </w:r>
      <w:r w:rsidRPr="00E170EC">
        <w:rPr>
          <w:b/>
          <w:sz w:val="30"/>
          <w:szCs w:val="30"/>
        </w:rPr>
        <w:t>Не допускается</w:t>
      </w:r>
      <w:r>
        <w:rPr>
          <w:sz w:val="30"/>
          <w:szCs w:val="30"/>
        </w:rPr>
        <w:t xml:space="preserve"> оформление кадровой службой такого обязательства в отношении лиц, не относящихся к </w:t>
      </w:r>
      <w:r w:rsidRPr="00225F3C">
        <w:rPr>
          <w:spacing w:val="-6"/>
          <w:sz w:val="30"/>
          <w:szCs w:val="30"/>
        </w:rPr>
        <w:t>государственным должностным лицам, а также включение в обязательство</w:t>
      </w:r>
      <w:r>
        <w:rPr>
          <w:sz w:val="30"/>
          <w:szCs w:val="30"/>
        </w:rPr>
        <w:t xml:space="preserve"> ограничений, которые не предусмотрены законодательством либо которые</w:t>
      </w:r>
      <w:r w:rsidRPr="00725559">
        <w:t xml:space="preserve"> </w:t>
      </w:r>
      <w:r w:rsidRPr="00225F3C">
        <w:rPr>
          <w:spacing w:val="-10"/>
          <w:sz w:val="30"/>
          <w:szCs w:val="30"/>
        </w:rPr>
        <w:t>в соответствии с законодательством на данного работника не распространяются.</w:t>
      </w:r>
    </w:p>
    <w:p w:rsidR="000F069E" w:rsidRPr="00B71F4E" w:rsidRDefault="000F069E" w:rsidP="000F069E">
      <w:pPr>
        <w:ind w:firstLine="709"/>
        <w:jc w:val="both"/>
        <w:rPr>
          <w:sz w:val="30"/>
          <w:szCs w:val="30"/>
        </w:rPr>
      </w:pPr>
      <w:r w:rsidRPr="00B71F4E">
        <w:rPr>
          <w:sz w:val="30"/>
          <w:szCs w:val="30"/>
        </w:rPr>
        <w:t xml:space="preserve">Обязательство государственного должностного лица, лица, претендующего на занятие должности государственного должностного лица, оформляется в письменной форме </w:t>
      </w:r>
      <w:r>
        <w:rPr>
          <w:sz w:val="30"/>
          <w:szCs w:val="30"/>
        </w:rPr>
        <w:t xml:space="preserve">ведущим специалистом </w:t>
      </w:r>
      <w:r w:rsidR="00035820">
        <w:rPr>
          <w:sz w:val="30"/>
          <w:szCs w:val="30"/>
        </w:rPr>
        <w:t>О</w:t>
      </w:r>
      <w:r>
        <w:rPr>
          <w:sz w:val="30"/>
          <w:szCs w:val="30"/>
        </w:rPr>
        <w:t>ПКО Жуковской Е.А. (лицом ее замещающим)</w:t>
      </w:r>
      <w:r w:rsidRPr="00B71F4E">
        <w:rPr>
          <w:sz w:val="30"/>
          <w:szCs w:val="30"/>
        </w:rPr>
        <w:t xml:space="preserve">. 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  <w:r w:rsidRPr="00225F3C">
        <w:rPr>
          <w:spacing w:val="-6"/>
          <w:sz w:val="30"/>
          <w:szCs w:val="30"/>
        </w:rPr>
        <w:t>Контроль своевременности оформления обязательств по соблюдению</w:t>
      </w:r>
      <w:r>
        <w:rPr>
          <w:sz w:val="30"/>
          <w:szCs w:val="30"/>
        </w:rPr>
        <w:t xml:space="preserve"> антикоррупционных</w:t>
      </w:r>
      <w:r w:rsidRPr="00B71F4E">
        <w:rPr>
          <w:sz w:val="30"/>
          <w:szCs w:val="30"/>
        </w:rPr>
        <w:t xml:space="preserve"> ограничений, установленных законодательством для го</w:t>
      </w:r>
      <w:r>
        <w:rPr>
          <w:sz w:val="30"/>
          <w:szCs w:val="30"/>
        </w:rPr>
        <w:t xml:space="preserve">сударственных должностных лиц возложен на начальника </w:t>
      </w:r>
      <w:r w:rsidR="00035820">
        <w:rPr>
          <w:sz w:val="30"/>
          <w:szCs w:val="30"/>
        </w:rPr>
        <w:t>О</w:t>
      </w:r>
      <w:r>
        <w:rPr>
          <w:sz w:val="30"/>
          <w:szCs w:val="30"/>
        </w:rPr>
        <w:t>ПКО Григорьева А.А.</w:t>
      </w:r>
    </w:p>
    <w:p w:rsidR="000F069E" w:rsidRDefault="000F069E" w:rsidP="000F069E">
      <w:pPr>
        <w:ind w:firstLine="709"/>
        <w:jc w:val="both"/>
        <w:rPr>
          <w:sz w:val="30"/>
          <w:szCs w:val="30"/>
        </w:rPr>
      </w:pPr>
    </w:p>
    <w:p w:rsidR="000F069E" w:rsidRPr="0084146F" w:rsidRDefault="000F069E" w:rsidP="000F069E">
      <w:pPr>
        <w:jc w:val="center"/>
        <w:rPr>
          <w:b/>
          <w:sz w:val="30"/>
          <w:szCs w:val="30"/>
        </w:rPr>
      </w:pPr>
      <w:r w:rsidRPr="0084146F">
        <w:rPr>
          <w:b/>
          <w:sz w:val="30"/>
          <w:szCs w:val="30"/>
        </w:rPr>
        <w:t>3.3. Ограничения,</w:t>
      </w:r>
      <w:r w:rsidRPr="0084146F">
        <w:rPr>
          <w:b/>
        </w:rPr>
        <w:t xml:space="preserve"> </w:t>
      </w:r>
      <w:r w:rsidRPr="0084146F">
        <w:rPr>
          <w:b/>
          <w:sz w:val="30"/>
          <w:szCs w:val="30"/>
        </w:rPr>
        <w:t>устанавливаемые для государственных должностных и приравненных к ним лиц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 w:rsidRPr="00225F3C">
        <w:rPr>
          <w:rFonts w:eastAsia="Calibri"/>
          <w:spacing w:val="-6"/>
          <w:sz w:val="30"/>
          <w:szCs w:val="30"/>
        </w:rPr>
        <w:t xml:space="preserve">Ограничения, устанавливаемые </w:t>
      </w:r>
      <w:r w:rsidRPr="00225F3C">
        <w:rPr>
          <w:rFonts w:eastAsia="Calibri"/>
          <w:b/>
          <w:spacing w:val="-6"/>
          <w:sz w:val="30"/>
          <w:szCs w:val="30"/>
        </w:rPr>
        <w:t>для государственных должностных</w:t>
      </w:r>
      <w:r w:rsidRPr="00C019BE">
        <w:rPr>
          <w:rFonts w:eastAsia="Calibri"/>
          <w:b/>
          <w:sz w:val="30"/>
          <w:szCs w:val="30"/>
        </w:rPr>
        <w:t xml:space="preserve"> лиц</w:t>
      </w:r>
      <w:r>
        <w:rPr>
          <w:rFonts w:eastAsia="Calibri"/>
          <w:sz w:val="30"/>
          <w:szCs w:val="30"/>
        </w:rPr>
        <w:t xml:space="preserve">, предусмотрены частями 1, 3 статьи 17 Закона о борьбе с коррупцией. 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 w:rsidRPr="00225F3C">
        <w:rPr>
          <w:rFonts w:eastAsia="Calibri"/>
          <w:spacing w:val="-12"/>
          <w:sz w:val="30"/>
          <w:szCs w:val="30"/>
        </w:rPr>
        <w:t>Законом о борьбе с коррупцией для отдельных категорий государственных</w:t>
      </w:r>
      <w:r w:rsidRPr="00044CC4">
        <w:rPr>
          <w:rFonts w:eastAsia="Calibri"/>
          <w:sz w:val="30"/>
          <w:szCs w:val="30"/>
        </w:rPr>
        <w:t xml:space="preserve"> должностных лиц установлены</w:t>
      </w:r>
      <w:r>
        <w:rPr>
          <w:rFonts w:eastAsia="Calibri"/>
          <w:sz w:val="30"/>
          <w:szCs w:val="30"/>
        </w:rPr>
        <w:t xml:space="preserve"> дополнительные ограничения частью 2 статьи 17 (иная оплачиваемая работа), статьей 18</w:t>
      </w:r>
      <w:r w:rsidRPr="00044CC4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(совместная служба (работа</w:t>
      </w:r>
      <w:r w:rsidRPr="00044CC4">
        <w:rPr>
          <w:rFonts w:eastAsia="Calibri"/>
          <w:sz w:val="30"/>
          <w:szCs w:val="30"/>
        </w:rPr>
        <w:t>) в государственных органах и организациях супругов, близких родственников или св</w:t>
      </w:r>
      <w:r>
        <w:rPr>
          <w:rFonts w:eastAsia="Calibri"/>
          <w:sz w:val="30"/>
          <w:szCs w:val="30"/>
        </w:rPr>
        <w:t xml:space="preserve">ойственников), статьей </w:t>
      </w:r>
      <w:r w:rsidRPr="00044CC4">
        <w:rPr>
          <w:rFonts w:eastAsia="Calibri"/>
          <w:sz w:val="30"/>
          <w:szCs w:val="30"/>
        </w:rPr>
        <w:t xml:space="preserve">19 </w:t>
      </w:r>
      <w:r>
        <w:rPr>
          <w:rFonts w:eastAsia="Calibri"/>
          <w:sz w:val="30"/>
          <w:szCs w:val="30"/>
        </w:rPr>
        <w:t>(участие</w:t>
      </w:r>
      <w:r w:rsidRPr="00044CC4">
        <w:rPr>
          <w:rFonts w:eastAsia="Calibri"/>
          <w:sz w:val="30"/>
          <w:szCs w:val="30"/>
        </w:rPr>
        <w:t xml:space="preserve"> в деятельности органов, осуществляющих функции надзора и контроля в организации</w:t>
      </w:r>
      <w:r>
        <w:rPr>
          <w:rFonts w:eastAsia="Calibri"/>
          <w:sz w:val="30"/>
          <w:szCs w:val="30"/>
        </w:rPr>
        <w:t>).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Кроме того, в соответствии с частью 6 статьи </w:t>
      </w:r>
      <w:r w:rsidRPr="001E3DB8">
        <w:rPr>
          <w:rFonts w:eastAsia="Calibri"/>
          <w:sz w:val="30"/>
          <w:szCs w:val="30"/>
        </w:rPr>
        <w:t>17 Закона</w:t>
      </w:r>
      <w:r>
        <w:rPr>
          <w:rFonts w:eastAsia="Calibri"/>
          <w:sz w:val="30"/>
          <w:szCs w:val="30"/>
        </w:rPr>
        <w:t xml:space="preserve"> о борьбе с коррупцией з</w:t>
      </w:r>
      <w:r w:rsidRPr="001E3DB8">
        <w:rPr>
          <w:rFonts w:eastAsia="Calibri"/>
          <w:sz w:val="30"/>
          <w:szCs w:val="30"/>
        </w:rPr>
        <w:t xml:space="preserve">аконодательными актами для государственных должностных лиц </w:t>
      </w:r>
      <w:r w:rsidRPr="00C019BE">
        <w:rPr>
          <w:rFonts w:eastAsia="Calibri"/>
          <w:b/>
          <w:sz w:val="30"/>
          <w:szCs w:val="30"/>
        </w:rPr>
        <w:t>могут быть установлены</w:t>
      </w:r>
      <w:r w:rsidRPr="001E3DB8">
        <w:rPr>
          <w:rFonts w:eastAsia="Calibri"/>
          <w:sz w:val="30"/>
          <w:szCs w:val="30"/>
        </w:rPr>
        <w:t xml:space="preserve"> </w:t>
      </w:r>
      <w:r w:rsidRPr="00C019BE">
        <w:rPr>
          <w:rFonts w:eastAsia="Calibri"/>
          <w:b/>
          <w:sz w:val="30"/>
          <w:szCs w:val="30"/>
        </w:rPr>
        <w:t>иные ограничения</w:t>
      </w:r>
      <w:r w:rsidRPr="001E3DB8">
        <w:rPr>
          <w:rFonts w:eastAsia="Calibri"/>
          <w:sz w:val="30"/>
          <w:szCs w:val="30"/>
        </w:rPr>
        <w:t>.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30"/>
          <w:szCs w:val="30"/>
        </w:rPr>
      </w:pPr>
    </w:p>
    <w:p w:rsidR="000F069E" w:rsidRPr="0084146F" w:rsidRDefault="000F069E" w:rsidP="0009788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30"/>
          <w:szCs w:val="30"/>
        </w:rPr>
      </w:pPr>
      <w:r w:rsidRPr="0084146F">
        <w:rPr>
          <w:rFonts w:eastAsia="Calibri"/>
          <w:b/>
          <w:sz w:val="30"/>
          <w:szCs w:val="30"/>
        </w:rPr>
        <w:t>3.4</w:t>
      </w:r>
      <w:r>
        <w:rPr>
          <w:rFonts w:eastAsia="Calibri"/>
          <w:b/>
          <w:sz w:val="30"/>
          <w:szCs w:val="30"/>
        </w:rPr>
        <w:t>.</w:t>
      </w:r>
      <w:r w:rsidRPr="0084146F">
        <w:rPr>
          <w:rFonts w:eastAsia="Calibri"/>
          <w:b/>
          <w:sz w:val="30"/>
          <w:szCs w:val="30"/>
        </w:rPr>
        <w:t xml:space="preserve"> Декларирование доходов и имущества</w:t>
      </w:r>
    </w:p>
    <w:p w:rsidR="000F069E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236960">
        <w:rPr>
          <w:rFonts w:eastAsia="Calibri"/>
          <w:sz w:val="30"/>
          <w:szCs w:val="30"/>
        </w:rPr>
        <w:t>орядок декларирования доходов и имущества</w:t>
      </w:r>
      <w:r>
        <w:rPr>
          <w:rFonts w:eastAsia="Calibri"/>
          <w:sz w:val="30"/>
          <w:szCs w:val="30"/>
        </w:rPr>
        <w:t xml:space="preserve"> государственными должностными и иными</w:t>
      </w:r>
      <w:r w:rsidRPr="00236960">
        <w:rPr>
          <w:rFonts w:eastAsia="Calibri"/>
          <w:sz w:val="30"/>
          <w:szCs w:val="30"/>
        </w:rPr>
        <w:t xml:space="preserve"> лиц</w:t>
      </w:r>
      <w:r>
        <w:rPr>
          <w:rFonts w:eastAsia="Calibri"/>
          <w:sz w:val="30"/>
          <w:szCs w:val="30"/>
        </w:rPr>
        <w:t xml:space="preserve">ами определен главой 4 Закона о борьбе с коррупцией и распространяется на </w:t>
      </w:r>
      <w:r w:rsidR="00035820">
        <w:rPr>
          <w:rFonts w:eastAsia="Calibri"/>
          <w:sz w:val="30"/>
          <w:szCs w:val="30"/>
        </w:rPr>
        <w:t>директора</w:t>
      </w:r>
      <w:r>
        <w:rPr>
          <w:rFonts w:eastAsia="Calibri"/>
          <w:sz w:val="30"/>
          <w:szCs w:val="30"/>
        </w:rPr>
        <w:t xml:space="preserve"> предприятия</w:t>
      </w:r>
      <w:r w:rsidRPr="00FE2278">
        <w:rPr>
          <w:rFonts w:eastAsia="Calibri"/>
          <w:sz w:val="30"/>
          <w:szCs w:val="30"/>
        </w:rPr>
        <w:t>.</w:t>
      </w:r>
    </w:p>
    <w:p w:rsidR="000F069E" w:rsidRPr="00236960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30"/>
          <w:szCs w:val="30"/>
        </w:rPr>
      </w:pPr>
    </w:p>
    <w:p w:rsidR="000F069E" w:rsidRPr="0084146F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30"/>
          <w:szCs w:val="30"/>
        </w:rPr>
      </w:pPr>
      <w:r w:rsidRPr="0084146F">
        <w:rPr>
          <w:rFonts w:eastAsia="Calibri"/>
          <w:b/>
          <w:sz w:val="30"/>
          <w:szCs w:val="30"/>
        </w:rPr>
        <w:t>3.5. Предотвращение и урегулирование конфликта интересов</w:t>
      </w:r>
    </w:p>
    <w:p w:rsidR="000F069E" w:rsidRPr="00FE6AD7" w:rsidRDefault="000F069E" w:rsidP="000F069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Согласно статье</w:t>
      </w:r>
      <w:r w:rsidRPr="00FE6AD7">
        <w:rPr>
          <w:sz w:val="30"/>
          <w:szCs w:val="30"/>
        </w:rPr>
        <w:t xml:space="preserve"> 1 Закона</w:t>
      </w:r>
      <w:r>
        <w:rPr>
          <w:sz w:val="30"/>
          <w:szCs w:val="30"/>
        </w:rPr>
        <w:t xml:space="preserve"> о борьбе с коррупцией </w:t>
      </w:r>
      <w:r w:rsidRPr="00C019BE">
        <w:rPr>
          <w:b/>
          <w:sz w:val="30"/>
          <w:szCs w:val="30"/>
        </w:rPr>
        <w:t>конфликт интересов</w:t>
      </w:r>
      <w:r w:rsidRPr="00FE6AD7">
        <w:rPr>
          <w:sz w:val="30"/>
          <w:szCs w:val="30"/>
        </w:rPr>
        <w:t xml:space="preserve"> представляет собой ситуацию, при которой личные интересы государственного должностного лица, его супруга (супруги), близких родственников или свойственников </w:t>
      </w:r>
      <w:bookmarkStart w:id="0" w:name="_GoBack"/>
      <w:bookmarkEnd w:id="0"/>
      <w:r w:rsidR="00035820" w:rsidRPr="00FE6AD7">
        <w:rPr>
          <w:sz w:val="30"/>
          <w:szCs w:val="30"/>
        </w:rPr>
        <w:t>влияют,</w:t>
      </w:r>
      <w:r w:rsidRPr="00FE6AD7">
        <w:rPr>
          <w:sz w:val="30"/>
          <w:szCs w:val="30"/>
        </w:rPr>
        <w:t xml:space="preserve"> или могут повлиять на надлежащее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</w:t>
      </w:r>
      <w:r>
        <w:rPr>
          <w:sz w:val="30"/>
          <w:szCs w:val="30"/>
        </w:rPr>
        <w:t>их действий по службе (работе).</w:t>
      </w:r>
      <w:r w:rsidRPr="00982FA9">
        <w:rPr>
          <w:rFonts w:eastAsia="Calibri"/>
          <w:sz w:val="30"/>
          <w:szCs w:val="30"/>
        </w:rPr>
        <w:t xml:space="preserve"> </w:t>
      </w:r>
      <w:r w:rsidRPr="00FE6AD7">
        <w:rPr>
          <w:rFonts w:eastAsia="Calibri"/>
          <w:sz w:val="30"/>
          <w:szCs w:val="30"/>
        </w:rPr>
        <w:t xml:space="preserve">Своевременное выявление конфликта интересов в деятельности работников организации является одним из ключевых </w:t>
      </w:r>
      <w:r>
        <w:rPr>
          <w:rFonts w:eastAsia="Calibri"/>
          <w:sz w:val="30"/>
          <w:szCs w:val="30"/>
        </w:rPr>
        <w:t xml:space="preserve">профилактических </w:t>
      </w:r>
      <w:r w:rsidRPr="00FE6AD7">
        <w:rPr>
          <w:rFonts w:eastAsia="Calibri"/>
          <w:sz w:val="30"/>
          <w:szCs w:val="30"/>
        </w:rPr>
        <w:t>элементов предотвращения коррупци</w:t>
      </w:r>
      <w:r>
        <w:rPr>
          <w:rFonts w:eastAsia="Calibri"/>
          <w:sz w:val="30"/>
          <w:szCs w:val="30"/>
        </w:rPr>
        <w:t>и</w:t>
      </w:r>
      <w:r w:rsidRPr="00FE6AD7">
        <w:rPr>
          <w:rFonts w:eastAsia="Calibri"/>
          <w:sz w:val="30"/>
          <w:szCs w:val="30"/>
        </w:rPr>
        <w:t>.</w:t>
      </w:r>
    </w:p>
    <w:p w:rsidR="000F069E" w:rsidRDefault="000F069E" w:rsidP="000F069E">
      <w:pPr>
        <w:ind w:firstLine="709"/>
        <w:jc w:val="both"/>
        <w:outlineLvl w:val="1"/>
        <w:rPr>
          <w:sz w:val="30"/>
          <w:szCs w:val="30"/>
        </w:rPr>
      </w:pPr>
    </w:p>
    <w:p w:rsidR="000F069E" w:rsidRPr="00F64D7A" w:rsidRDefault="000F069E" w:rsidP="000F069E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Pr="00F64D7A">
        <w:rPr>
          <w:b/>
          <w:sz w:val="30"/>
          <w:szCs w:val="30"/>
        </w:rPr>
        <w:t>. Виды юридической ответственности за нарушения антикоррупционного закон</w:t>
      </w:r>
      <w:r>
        <w:rPr>
          <w:b/>
          <w:sz w:val="30"/>
          <w:szCs w:val="30"/>
        </w:rPr>
        <w:t>о</w:t>
      </w:r>
      <w:r w:rsidRPr="00F64D7A">
        <w:rPr>
          <w:b/>
          <w:sz w:val="30"/>
          <w:szCs w:val="30"/>
        </w:rPr>
        <w:t>дательства</w:t>
      </w:r>
    </w:p>
    <w:p w:rsidR="000F069E" w:rsidRDefault="000F069E" w:rsidP="000F069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EB66D1">
        <w:rPr>
          <w:b/>
          <w:sz w:val="30"/>
          <w:szCs w:val="30"/>
        </w:rPr>
        <w:t>Основанием</w:t>
      </w:r>
      <w:r>
        <w:rPr>
          <w:sz w:val="30"/>
          <w:szCs w:val="30"/>
        </w:rPr>
        <w:t xml:space="preserve"> для наступления юридической ответственности является установленный факт совершения лицом правонарушения, создающего условия для коррупции (статья 25 Закона о борьбе с коррупцией), коррупционного</w:t>
      </w:r>
      <w:r w:rsidRPr="00EB66D1">
        <w:rPr>
          <w:sz w:val="30"/>
          <w:szCs w:val="30"/>
        </w:rPr>
        <w:t xml:space="preserve"> правонарушения</w:t>
      </w:r>
      <w:r>
        <w:rPr>
          <w:sz w:val="30"/>
          <w:szCs w:val="30"/>
        </w:rPr>
        <w:t xml:space="preserve"> (статья 37 </w:t>
      </w:r>
      <w:r w:rsidRPr="00FF3F00">
        <w:rPr>
          <w:sz w:val="30"/>
          <w:szCs w:val="30"/>
        </w:rPr>
        <w:t>Закона о борьбе с коррупцией</w:t>
      </w:r>
      <w:r>
        <w:rPr>
          <w:sz w:val="30"/>
          <w:szCs w:val="30"/>
        </w:rPr>
        <w:t>) либо несоблюдение им определенных требований антикоррупционного законодательства.</w:t>
      </w:r>
    </w:p>
    <w:p w:rsidR="000F069E" w:rsidRDefault="000F069E" w:rsidP="000F0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Указанная юридическая </w:t>
      </w:r>
      <w:r w:rsidRPr="00EB66D1">
        <w:rPr>
          <w:b/>
          <w:sz w:val="30"/>
          <w:szCs w:val="30"/>
        </w:rPr>
        <w:t>ответственность устанавливается</w:t>
      </w:r>
      <w:r w:rsidRPr="0022239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УК, КоАП, ТК </w:t>
      </w:r>
      <w:r w:rsidRPr="00222392">
        <w:rPr>
          <w:sz w:val="30"/>
          <w:szCs w:val="30"/>
        </w:rPr>
        <w:t>и иными законодательными актами.</w:t>
      </w:r>
    </w:p>
    <w:p w:rsidR="000F069E" w:rsidRDefault="000F069E" w:rsidP="000F069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0F069E" w:rsidRPr="00A63199" w:rsidRDefault="000F069E" w:rsidP="000F069E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Pr="00A63199">
        <w:rPr>
          <w:b/>
          <w:sz w:val="30"/>
          <w:szCs w:val="30"/>
        </w:rPr>
        <w:t>. Взаимодействие с органами</w:t>
      </w:r>
      <w:r>
        <w:rPr>
          <w:b/>
          <w:sz w:val="30"/>
          <w:szCs w:val="30"/>
        </w:rPr>
        <w:t xml:space="preserve">, осуществляющими борьбу с коррупцией, </w:t>
      </w:r>
      <w:r w:rsidRPr="00A63199">
        <w:rPr>
          <w:b/>
          <w:sz w:val="30"/>
          <w:szCs w:val="30"/>
        </w:rPr>
        <w:t>обмен информацией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bCs/>
          <w:sz w:val="30"/>
          <w:szCs w:val="30"/>
        </w:rPr>
        <w:t xml:space="preserve">В соответствии со статьей </w:t>
      </w:r>
      <w:r w:rsidRPr="00AA307A">
        <w:rPr>
          <w:bCs/>
          <w:sz w:val="30"/>
          <w:szCs w:val="30"/>
        </w:rPr>
        <w:t xml:space="preserve">6 Закона </w:t>
      </w:r>
      <w:r>
        <w:rPr>
          <w:bCs/>
          <w:sz w:val="30"/>
          <w:szCs w:val="30"/>
        </w:rPr>
        <w:t>о борьбе с коррупцией</w:t>
      </w:r>
      <w:r w:rsidRPr="00AA307A">
        <w:rPr>
          <w:bCs/>
          <w:sz w:val="30"/>
          <w:szCs w:val="30"/>
        </w:rPr>
        <w:t xml:space="preserve"> </w:t>
      </w:r>
      <w:r w:rsidRPr="006064F6">
        <w:rPr>
          <w:b/>
          <w:bCs/>
          <w:sz w:val="30"/>
          <w:szCs w:val="30"/>
        </w:rPr>
        <w:t>б</w:t>
      </w:r>
      <w:r w:rsidRPr="006064F6">
        <w:rPr>
          <w:b/>
          <w:sz w:val="30"/>
          <w:szCs w:val="30"/>
        </w:rPr>
        <w:t>орьбу с коррупцией осуществляют</w:t>
      </w:r>
      <w:r w:rsidRPr="00AA307A">
        <w:rPr>
          <w:sz w:val="30"/>
          <w:szCs w:val="30"/>
        </w:rPr>
        <w:t xml:space="preserve"> органы прокуратуры, внутренних дел и государственной безопасности.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 w:rsidRPr="00225F3C">
        <w:rPr>
          <w:spacing w:val="-8"/>
          <w:sz w:val="30"/>
          <w:szCs w:val="30"/>
        </w:rPr>
        <w:t>Правовые основы взаимодействия государственных органов, осуществляющих</w:t>
      </w:r>
      <w:r>
        <w:rPr>
          <w:sz w:val="30"/>
          <w:szCs w:val="30"/>
        </w:rPr>
        <w:t xml:space="preserve"> борьбу с коррупцией, с государственными органами и иными организациями, участвующими в такой борьбе, </w:t>
      </w:r>
      <w:r w:rsidRPr="00D7011C">
        <w:rPr>
          <w:sz w:val="30"/>
          <w:szCs w:val="30"/>
        </w:rPr>
        <w:t xml:space="preserve">определены в статьях 10, 11, </w:t>
      </w:r>
      <w:r>
        <w:rPr>
          <w:sz w:val="30"/>
          <w:szCs w:val="30"/>
        </w:rPr>
        <w:t>43 Закона о борьбе с коррупцией</w:t>
      </w:r>
      <w:r w:rsidRPr="00D7011C">
        <w:rPr>
          <w:sz w:val="30"/>
          <w:szCs w:val="30"/>
        </w:rPr>
        <w:t>, пунктах 4, 5 Типового положения</w:t>
      </w:r>
      <w:r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Вопросы взаимодействия указанных субъектов также регламентированы </w:t>
      </w:r>
      <w:r w:rsidRPr="00D7011C">
        <w:rPr>
          <w:sz w:val="30"/>
          <w:szCs w:val="30"/>
        </w:rPr>
        <w:t>Положени</w:t>
      </w:r>
      <w:r>
        <w:rPr>
          <w:sz w:val="30"/>
          <w:szCs w:val="30"/>
        </w:rPr>
        <w:t>ем</w:t>
      </w:r>
      <w:r w:rsidRPr="00D7011C">
        <w:rPr>
          <w:sz w:val="30"/>
          <w:szCs w:val="30"/>
        </w:rPr>
        <w:t xml:space="preserve"> о деятельности координационного совещания по борьбе с преступностью и коррупцией, утвержденн</w:t>
      </w:r>
      <w:r>
        <w:rPr>
          <w:sz w:val="30"/>
          <w:szCs w:val="30"/>
        </w:rPr>
        <w:t>ым</w:t>
      </w:r>
      <w:r w:rsidRPr="00D7011C">
        <w:rPr>
          <w:sz w:val="30"/>
          <w:szCs w:val="30"/>
        </w:rPr>
        <w:t xml:space="preserve"> Указом Президента Республики Беларусь от 17.12.2007 № 644</w:t>
      </w:r>
      <w:r>
        <w:rPr>
          <w:sz w:val="30"/>
          <w:szCs w:val="30"/>
        </w:rPr>
        <w:t>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Предприятие </w:t>
      </w:r>
      <w:r w:rsidRPr="006064F6">
        <w:rPr>
          <w:b/>
          <w:sz w:val="30"/>
          <w:szCs w:val="30"/>
        </w:rPr>
        <w:t>обязан</w:t>
      </w:r>
      <w:r>
        <w:rPr>
          <w:b/>
          <w:sz w:val="30"/>
          <w:szCs w:val="30"/>
        </w:rPr>
        <w:t>о</w:t>
      </w:r>
      <w:r w:rsidRPr="006064F6">
        <w:rPr>
          <w:b/>
          <w:sz w:val="30"/>
          <w:szCs w:val="30"/>
        </w:rPr>
        <w:t xml:space="preserve"> передавать</w:t>
      </w:r>
      <w:r>
        <w:rPr>
          <w:sz w:val="30"/>
          <w:szCs w:val="30"/>
        </w:rPr>
        <w:t xml:space="preserve"> государственным органам, осуществляющим борьбу с коррупцией, </w:t>
      </w:r>
      <w:r w:rsidRPr="006064F6">
        <w:rPr>
          <w:b/>
          <w:sz w:val="30"/>
          <w:szCs w:val="30"/>
        </w:rPr>
        <w:t>информацию, связанную с фактами</w:t>
      </w:r>
      <w:r>
        <w:rPr>
          <w:sz w:val="30"/>
          <w:szCs w:val="30"/>
        </w:rPr>
        <w:t xml:space="preserve">, свидетельствующими о коррупции (статья 10 </w:t>
      </w:r>
      <w:r w:rsidRPr="00D7011C">
        <w:rPr>
          <w:sz w:val="30"/>
          <w:szCs w:val="30"/>
        </w:rPr>
        <w:t xml:space="preserve">Закона </w:t>
      </w:r>
      <w:r>
        <w:rPr>
          <w:sz w:val="30"/>
          <w:szCs w:val="30"/>
        </w:rPr>
        <w:t xml:space="preserve">о борьбе с коррупцией). 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таким фактам может относиться любая информация (сведения) о наличии в действиях подчиненного признаков коррупции либо о подготовке к таким действиям (сведения о получении взятки, причинении крупного ущерба организации с использованием служебных полномочий, должностном хищении и т.п.). 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отсутствует необходимость устанавливать все признаки соответствующего правонарушения коррупционного характера (преступления). Проверка и дача правовой оценки такой информации относятся к компетенции правоохранительных органов и осуществляются в соответствии с уголовным и уголовно-процессуальным законодательством Республики Беларусь. 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статье 43 </w:t>
      </w:r>
      <w:r w:rsidRPr="00D7011C">
        <w:rPr>
          <w:sz w:val="30"/>
          <w:szCs w:val="30"/>
        </w:rPr>
        <w:t xml:space="preserve">Закона </w:t>
      </w:r>
      <w:r>
        <w:rPr>
          <w:sz w:val="30"/>
          <w:szCs w:val="30"/>
        </w:rPr>
        <w:t>о борьбе с коррупцией на</w:t>
      </w:r>
      <w:r w:rsidRPr="003630D4">
        <w:t xml:space="preserve"> </w:t>
      </w:r>
      <w:r>
        <w:rPr>
          <w:sz w:val="30"/>
          <w:szCs w:val="30"/>
        </w:rPr>
        <w:t>руководителя</w:t>
      </w:r>
      <w:r w:rsidRPr="003630D4">
        <w:rPr>
          <w:sz w:val="30"/>
          <w:szCs w:val="30"/>
        </w:rPr>
        <w:t xml:space="preserve"> государственного органа, иной организации</w:t>
      </w:r>
      <w:r>
        <w:rPr>
          <w:sz w:val="30"/>
          <w:szCs w:val="30"/>
        </w:rPr>
        <w:t xml:space="preserve"> возложена </w:t>
      </w:r>
      <w:r w:rsidRPr="0084146F">
        <w:rPr>
          <w:b/>
          <w:sz w:val="30"/>
          <w:szCs w:val="30"/>
        </w:rPr>
        <w:t>обязанность информировать</w:t>
      </w:r>
      <w:r>
        <w:rPr>
          <w:sz w:val="30"/>
          <w:szCs w:val="30"/>
        </w:rPr>
        <w:t xml:space="preserve">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отношении работников предприятия, </w:t>
      </w:r>
      <w:r w:rsidRPr="003630D4">
        <w:rPr>
          <w:sz w:val="30"/>
          <w:szCs w:val="30"/>
        </w:rPr>
        <w:t>которы</w:t>
      </w:r>
      <w:r>
        <w:rPr>
          <w:sz w:val="30"/>
          <w:szCs w:val="30"/>
        </w:rPr>
        <w:t>ми</w:t>
      </w:r>
      <w:r w:rsidRPr="003630D4">
        <w:rPr>
          <w:sz w:val="30"/>
          <w:szCs w:val="30"/>
        </w:rPr>
        <w:t xml:space="preserve"> совершены правонарушения, </w:t>
      </w:r>
      <w:r>
        <w:rPr>
          <w:sz w:val="30"/>
          <w:szCs w:val="30"/>
        </w:rPr>
        <w:t>такую</w:t>
      </w:r>
      <w:r w:rsidRPr="003630D4">
        <w:rPr>
          <w:sz w:val="30"/>
          <w:szCs w:val="30"/>
        </w:rPr>
        <w:t xml:space="preserve"> информацию направля</w:t>
      </w:r>
      <w:r>
        <w:rPr>
          <w:sz w:val="30"/>
          <w:szCs w:val="30"/>
        </w:rPr>
        <w:t>е</w:t>
      </w:r>
      <w:r w:rsidRPr="003630D4">
        <w:rPr>
          <w:sz w:val="30"/>
          <w:szCs w:val="30"/>
        </w:rPr>
        <w:t xml:space="preserve">т </w:t>
      </w:r>
      <w:r>
        <w:rPr>
          <w:sz w:val="30"/>
          <w:szCs w:val="30"/>
        </w:rPr>
        <w:t>начальник предприятия</w:t>
      </w:r>
      <w:r w:rsidRPr="003630D4">
        <w:rPr>
          <w:sz w:val="30"/>
          <w:szCs w:val="30"/>
        </w:rPr>
        <w:t>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A7CCA">
        <w:rPr>
          <w:spacing w:val="-8"/>
          <w:sz w:val="30"/>
          <w:szCs w:val="30"/>
        </w:rPr>
        <w:t xml:space="preserve">В законодательстве </w:t>
      </w:r>
      <w:r w:rsidRPr="00CA7CCA">
        <w:rPr>
          <w:b/>
          <w:spacing w:val="-8"/>
          <w:sz w:val="30"/>
          <w:szCs w:val="30"/>
        </w:rPr>
        <w:t>не определен конкретный правоохранительный</w:t>
      </w:r>
      <w:r w:rsidRPr="006064F6">
        <w:rPr>
          <w:b/>
          <w:sz w:val="30"/>
          <w:szCs w:val="30"/>
        </w:rPr>
        <w:t xml:space="preserve"> орган</w:t>
      </w:r>
      <w:r>
        <w:rPr>
          <w:sz w:val="30"/>
          <w:szCs w:val="30"/>
        </w:rPr>
        <w:t>, которому необходимо пред</w:t>
      </w:r>
      <w:r w:rsidRPr="003630D4">
        <w:rPr>
          <w:sz w:val="30"/>
          <w:szCs w:val="30"/>
        </w:rPr>
        <w:t>ставлять информацию о коррупционном поведении работников организации.</w:t>
      </w:r>
      <w:r w:rsidRPr="003630D4">
        <w:t xml:space="preserve"> </w:t>
      </w:r>
      <w:r>
        <w:rPr>
          <w:sz w:val="30"/>
          <w:szCs w:val="30"/>
        </w:rPr>
        <w:t>В </w:t>
      </w:r>
      <w:r w:rsidRPr="003630D4">
        <w:rPr>
          <w:sz w:val="30"/>
          <w:szCs w:val="30"/>
        </w:rPr>
        <w:t xml:space="preserve">связи с этим при принятии решения о том, в какой именно из указанных органов направлять соответствующую </w:t>
      </w:r>
      <w:r w:rsidRPr="00CA7CCA">
        <w:rPr>
          <w:spacing w:val="-8"/>
          <w:sz w:val="30"/>
          <w:szCs w:val="30"/>
        </w:rPr>
        <w:t xml:space="preserve">информацию, </w:t>
      </w:r>
      <w:r w:rsidRPr="00CA7CCA">
        <w:rPr>
          <w:b/>
          <w:spacing w:val="-8"/>
          <w:sz w:val="30"/>
          <w:szCs w:val="30"/>
        </w:rPr>
        <w:t>следует учитывать компетенцию</w:t>
      </w:r>
      <w:r w:rsidRPr="00CA7CCA">
        <w:rPr>
          <w:spacing w:val="-8"/>
          <w:sz w:val="30"/>
          <w:szCs w:val="30"/>
        </w:rPr>
        <w:t xml:space="preserve"> этих правоохранительных</w:t>
      </w:r>
      <w:r w:rsidRPr="003630D4">
        <w:rPr>
          <w:sz w:val="30"/>
          <w:szCs w:val="30"/>
        </w:rPr>
        <w:t xml:space="preserve"> органов, которая регламентирована специальными законодательными актами (</w:t>
      </w:r>
      <w:r>
        <w:rPr>
          <w:sz w:val="30"/>
          <w:szCs w:val="30"/>
        </w:rPr>
        <w:t>з</w:t>
      </w:r>
      <w:r w:rsidRPr="003630D4">
        <w:rPr>
          <w:sz w:val="30"/>
          <w:szCs w:val="30"/>
        </w:rPr>
        <w:t>аконы «О прокуратуре Республики Беларусь», «Об органах внутренних дел Республики Беларусь», «Об органах государственной безопасности Республики Беларусь» и др.).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5457">
        <w:rPr>
          <w:sz w:val="30"/>
          <w:szCs w:val="30"/>
        </w:rPr>
        <w:t>Сведения, документы и другие материалы в сфере борьбы с коррупцией, запрашиваемые государственными органами, осуществля</w:t>
      </w:r>
      <w:r>
        <w:rPr>
          <w:sz w:val="30"/>
          <w:szCs w:val="30"/>
        </w:rPr>
        <w:t>ющими борьбу с коррупцией, пред</w:t>
      </w:r>
      <w:r w:rsidRPr="00265457">
        <w:rPr>
          <w:sz w:val="30"/>
          <w:szCs w:val="30"/>
        </w:rPr>
        <w:t>ставляются незамед</w:t>
      </w:r>
      <w:r>
        <w:rPr>
          <w:sz w:val="30"/>
          <w:szCs w:val="30"/>
        </w:rPr>
        <w:t>лительно, а если это невозможно -</w:t>
      </w:r>
      <w:r w:rsidRPr="00265457">
        <w:rPr>
          <w:sz w:val="30"/>
          <w:szCs w:val="30"/>
        </w:rPr>
        <w:t xml:space="preserve"> в течение трех суток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(часть 2 статьи 11</w:t>
      </w:r>
      <w:r w:rsidRPr="004134D6">
        <w:rPr>
          <w:sz w:val="30"/>
          <w:szCs w:val="30"/>
        </w:rPr>
        <w:t xml:space="preserve"> </w:t>
      </w:r>
      <w:r w:rsidRPr="00D7011C">
        <w:rPr>
          <w:sz w:val="30"/>
          <w:szCs w:val="30"/>
        </w:rPr>
        <w:t xml:space="preserve">Закона </w:t>
      </w:r>
      <w:r>
        <w:rPr>
          <w:sz w:val="30"/>
          <w:szCs w:val="30"/>
        </w:rPr>
        <w:t>о борьбе с коррупцией)</w:t>
      </w:r>
      <w:r w:rsidRPr="00265457">
        <w:rPr>
          <w:sz w:val="30"/>
          <w:szCs w:val="30"/>
        </w:rPr>
        <w:t>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Руководители, не выполнившие или не в полной мере выполнившие требования статьи 43 </w:t>
      </w:r>
      <w:r w:rsidRPr="00D7011C">
        <w:rPr>
          <w:sz w:val="30"/>
          <w:szCs w:val="30"/>
        </w:rPr>
        <w:t xml:space="preserve">Закона </w:t>
      </w:r>
      <w:r>
        <w:rPr>
          <w:sz w:val="30"/>
          <w:szCs w:val="30"/>
        </w:rPr>
        <w:t>о борьбе с коррупцией, а также не представившие информацию, запрошенную государственными органами, осуществляющими борьбу с коррупцией, и необходимую для выполнения их функций, несут ответственность в соответствии с законодательными актами.</w:t>
      </w:r>
    </w:p>
    <w:p w:rsidR="000F069E" w:rsidRDefault="000F069E" w:rsidP="000F06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F069E" w:rsidRDefault="000F069E" w:rsidP="000F069E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Pr="0084146F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Обеспечение эффективности реализации антикоррупционной политики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 w:rsidRPr="00CA7CCA">
        <w:rPr>
          <w:spacing w:val="-8"/>
          <w:sz w:val="30"/>
          <w:szCs w:val="30"/>
        </w:rPr>
        <w:t>Важной предпосылкой эффективности реализации антикоррупционной</w:t>
      </w:r>
      <w:r>
        <w:rPr>
          <w:sz w:val="30"/>
          <w:szCs w:val="30"/>
        </w:rPr>
        <w:t xml:space="preserve"> политики в государственном органе, организации является формирование </w:t>
      </w:r>
      <w:r w:rsidRPr="00C027FC">
        <w:rPr>
          <w:b/>
          <w:sz w:val="30"/>
          <w:szCs w:val="30"/>
        </w:rPr>
        <w:t>антикоррупционного поведения работников</w:t>
      </w:r>
      <w:r>
        <w:rPr>
          <w:sz w:val="30"/>
          <w:szCs w:val="30"/>
        </w:rPr>
        <w:t xml:space="preserve">.  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задача реализуется как </w:t>
      </w:r>
      <w:r w:rsidRPr="00BB3957">
        <w:rPr>
          <w:b/>
          <w:sz w:val="30"/>
          <w:szCs w:val="30"/>
        </w:rPr>
        <w:t>принуждени</w:t>
      </w:r>
      <w:r>
        <w:rPr>
          <w:b/>
          <w:sz w:val="30"/>
          <w:szCs w:val="30"/>
        </w:rPr>
        <w:t>ем</w:t>
      </w:r>
      <w:r>
        <w:rPr>
          <w:sz w:val="30"/>
          <w:szCs w:val="30"/>
        </w:rPr>
        <w:t xml:space="preserve"> (привлечением к ответственности за коррупционные действия, установление системы ограничений и т.д.), так и созданием условий для развития </w:t>
      </w:r>
      <w:r w:rsidRPr="00BB3957">
        <w:rPr>
          <w:b/>
          <w:sz w:val="30"/>
          <w:szCs w:val="30"/>
        </w:rPr>
        <w:t>моральных качеств работников</w:t>
      </w:r>
      <w:r>
        <w:rPr>
          <w:b/>
          <w:sz w:val="30"/>
          <w:szCs w:val="30"/>
        </w:rPr>
        <w:t xml:space="preserve"> и повышения уровня образования</w:t>
      </w:r>
      <w:r>
        <w:rPr>
          <w:sz w:val="30"/>
          <w:szCs w:val="30"/>
        </w:rPr>
        <w:t>. При этом приоритетное значение имеет именно последняя составляющая, поскольку в основе поведения лица, в том числе в коррупциогенных ситуациях, лежат его внутренние установки, система ценностей и уровень информированности.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Правила внутреннего рудового распорядка предприятия и коллективный договор содержат предписания, направленные на формирование </w:t>
      </w:r>
      <w:r w:rsidRPr="006852F2">
        <w:rPr>
          <w:b/>
          <w:sz w:val="30"/>
          <w:szCs w:val="30"/>
        </w:rPr>
        <w:t>этических стандартов</w:t>
      </w:r>
      <w:r>
        <w:rPr>
          <w:b/>
          <w:sz w:val="30"/>
          <w:szCs w:val="30"/>
        </w:rPr>
        <w:t xml:space="preserve"> и правил</w:t>
      </w:r>
      <w:r w:rsidRPr="006852F2">
        <w:rPr>
          <w:b/>
          <w:sz w:val="30"/>
          <w:szCs w:val="30"/>
        </w:rPr>
        <w:t xml:space="preserve"> поведения</w:t>
      </w:r>
      <w:r>
        <w:rPr>
          <w:sz w:val="30"/>
          <w:szCs w:val="30"/>
        </w:rPr>
        <w:t xml:space="preserve">, не совместимых с коррупционными правонарушениями. 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Проводимое на предприятии </w:t>
      </w:r>
      <w:r w:rsidRPr="00832912">
        <w:rPr>
          <w:b/>
          <w:sz w:val="30"/>
          <w:szCs w:val="30"/>
        </w:rPr>
        <w:t>а</w:t>
      </w:r>
      <w:r w:rsidRPr="007A7367">
        <w:rPr>
          <w:b/>
          <w:sz w:val="30"/>
          <w:szCs w:val="30"/>
        </w:rPr>
        <w:t>нтикоррупционное обучение</w:t>
      </w:r>
      <w:r>
        <w:rPr>
          <w:sz w:val="30"/>
          <w:szCs w:val="30"/>
        </w:rPr>
        <w:t xml:space="preserve"> работников направлено не только на развитие их моральных качеств, но и </w:t>
      </w:r>
      <w:r w:rsidRPr="006278D5">
        <w:rPr>
          <w:sz w:val="30"/>
          <w:szCs w:val="30"/>
        </w:rPr>
        <w:t>повышение эффективности професси</w:t>
      </w:r>
      <w:r>
        <w:rPr>
          <w:sz w:val="30"/>
          <w:szCs w:val="30"/>
        </w:rPr>
        <w:t>ональной служебной деятельности.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Подпунктом 1.6 п.1 решения </w:t>
      </w:r>
      <w:r w:rsidRPr="00CF471E">
        <w:rPr>
          <w:sz w:val="30"/>
          <w:szCs w:val="30"/>
        </w:rPr>
        <w:t>РКС</w:t>
      </w:r>
      <w:r>
        <w:rPr>
          <w:sz w:val="30"/>
          <w:szCs w:val="30"/>
        </w:rPr>
        <w:t xml:space="preserve"> государственным органам и организациям поручено о</w:t>
      </w:r>
      <w:r w:rsidRPr="007019DF">
        <w:rPr>
          <w:sz w:val="30"/>
          <w:szCs w:val="30"/>
        </w:rPr>
        <w:t>беспечить повышение уровня антикоррупционного образования граждан, разра</w:t>
      </w:r>
      <w:r>
        <w:rPr>
          <w:sz w:val="30"/>
          <w:szCs w:val="30"/>
        </w:rPr>
        <w:t>ботав и внедрив в 2019</w:t>
      </w:r>
      <w:r>
        <w:rPr>
          <w:sz w:val="30"/>
          <w:szCs w:val="30"/>
        </w:rPr>
        <w:noBreakHyphen/>
        <w:t xml:space="preserve">2020 гг. </w:t>
      </w:r>
      <w:r w:rsidRPr="007019DF">
        <w:rPr>
          <w:sz w:val="30"/>
          <w:szCs w:val="30"/>
        </w:rPr>
        <w:t>систему подготовки (переподготовки) специалистов, осуществляющих закупочную деятельность, членов комиссий по противодействию коррупции, работников кадровых и иных служб.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Антикоррупционное обучение работников проводится как в непосредственно на предприятии, так и в специализированных образовательных учреждениях, включая ведомственные учреждения, обеспечивающие повышение квалификации. Возможно также получение работником антикоррупционных знаний</w:t>
      </w:r>
      <w:r w:rsidRPr="007A7367">
        <w:t xml:space="preserve"> </w:t>
      </w:r>
      <w:r>
        <w:rPr>
          <w:sz w:val="30"/>
          <w:szCs w:val="30"/>
        </w:rPr>
        <w:t>самостоятельно. Работникам рекомендуется использовать комбинацию различных форм обучения.</w:t>
      </w:r>
    </w:p>
    <w:p w:rsidR="000F069E" w:rsidRPr="00832912" w:rsidRDefault="000F069E" w:rsidP="000F069E">
      <w:pPr>
        <w:ind w:firstLine="720"/>
        <w:jc w:val="both"/>
        <w:rPr>
          <w:sz w:val="30"/>
          <w:szCs w:val="30"/>
        </w:rPr>
      </w:pPr>
      <w:r w:rsidRPr="00832912">
        <w:rPr>
          <w:sz w:val="30"/>
          <w:szCs w:val="30"/>
        </w:rPr>
        <w:t>Практикуется ежеквартальная рассылка обзоров выявленных нарушений антикоррупционного законодательства, методических материалов по вопросам антикоррупционного законодательства.</w:t>
      </w:r>
    </w:p>
    <w:p w:rsidR="000F069E" w:rsidRPr="00832912" w:rsidRDefault="000F069E" w:rsidP="000F069E">
      <w:pPr>
        <w:ind w:firstLine="720"/>
        <w:jc w:val="both"/>
        <w:rPr>
          <w:sz w:val="30"/>
          <w:szCs w:val="30"/>
        </w:rPr>
      </w:pPr>
      <w:r w:rsidRPr="00832912">
        <w:rPr>
          <w:sz w:val="30"/>
          <w:szCs w:val="30"/>
        </w:rPr>
        <w:t>Практикуется компьютерное тестирование работников по вопросам знания антикоррупционного законодательства с использованием образовательного электронного ресурса, разработанного (с участием представителей предприятия) Академией управления при Президенте Республики Беларусь.</w:t>
      </w:r>
    </w:p>
    <w:p w:rsidR="000F069E" w:rsidRPr="00832912" w:rsidRDefault="000F069E" w:rsidP="000F069E">
      <w:pPr>
        <w:ind w:firstLine="720"/>
        <w:jc w:val="both"/>
        <w:rPr>
          <w:sz w:val="30"/>
          <w:szCs w:val="30"/>
        </w:rPr>
      </w:pPr>
      <w:r w:rsidRPr="00CA7CCA">
        <w:rPr>
          <w:spacing w:val="-8"/>
          <w:sz w:val="30"/>
          <w:szCs w:val="30"/>
        </w:rPr>
        <w:t>Специальные информационные разделы по вопросам противодействия</w:t>
      </w:r>
      <w:r w:rsidRPr="00832912">
        <w:rPr>
          <w:sz w:val="30"/>
          <w:szCs w:val="30"/>
        </w:rPr>
        <w:t xml:space="preserve"> коррупции функционируют на официальном сайте предприятия, во внутренней информационной сети.</w:t>
      </w:r>
    </w:p>
    <w:p w:rsidR="000F069E" w:rsidRPr="00832912" w:rsidRDefault="000F069E" w:rsidP="000F069E">
      <w:pPr>
        <w:ind w:firstLine="720"/>
        <w:jc w:val="both"/>
        <w:rPr>
          <w:sz w:val="30"/>
          <w:szCs w:val="30"/>
        </w:rPr>
      </w:pPr>
      <w:r w:rsidRPr="00832912">
        <w:rPr>
          <w:sz w:val="30"/>
          <w:szCs w:val="30"/>
        </w:rPr>
        <w:t xml:space="preserve">Разработаны антикоррупционные памятки при осуществлении административных процедур. </w:t>
      </w:r>
    </w:p>
    <w:p w:rsidR="000F069E" w:rsidRPr="006278D5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 разработке формы и методов антикоррупционного обучения следует</w:t>
      </w:r>
      <w:r w:rsidRPr="006278D5">
        <w:rPr>
          <w:sz w:val="30"/>
          <w:szCs w:val="30"/>
        </w:rPr>
        <w:t xml:space="preserve"> ориентированная как на получение</w:t>
      </w:r>
      <w:r>
        <w:rPr>
          <w:sz w:val="30"/>
          <w:szCs w:val="30"/>
        </w:rPr>
        <w:t xml:space="preserve"> работником</w:t>
      </w:r>
      <w:r w:rsidRPr="006278D5">
        <w:rPr>
          <w:sz w:val="30"/>
          <w:szCs w:val="30"/>
        </w:rPr>
        <w:t xml:space="preserve"> </w:t>
      </w:r>
      <w:r w:rsidRPr="007A7367">
        <w:rPr>
          <w:b/>
          <w:sz w:val="30"/>
          <w:szCs w:val="30"/>
        </w:rPr>
        <w:t>новых знаний</w:t>
      </w:r>
      <w:r w:rsidRPr="006278D5">
        <w:rPr>
          <w:sz w:val="30"/>
          <w:szCs w:val="30"/>
        </w:rPr>
        <w:t>, так и н</w:t>
      </w:r>
      <w:r>
        <w:rPr>
          <w:sz w:val="30"/>
          <w:szCs w:val="30"/>
        </w:rPr>
        <w:t xml:space="preserve">а </w:t>
      </w:r>
      <w:r>
        <w:rPr>
          <w:b/>
          <w:sz w:val="30"/>
          <w:szCs w:val="30"/>
        </w:rPr>
        <w:t>умение применя</w:t>
      </w:r>
      <w:r w:rsidRPr="007A7367">
        <w:rPr>
          <w:b/>
          <w:sz w:val="30"/>
          <w:szCs w:val="30"/>
        </w:rPr>
        <w:t>ть их в практической деятельности</w:t>
      </w:r>
      <w:r w:rsidRPr="006278D5"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Одним из инструментов повышения </w:t>
      </w:r>
      <w:r w:rsidRPr="00A75D9D">
        <w:rPr>
          <w:sz w:val="30"/>
          <w:szCs w:val="30"/>
        </w:rPr>
        <w:t xml:space="preserve">эффективности реализации антикоррупционной политики в </w:t>
      </w:r>
      <w:r w:rsidR="00035820">
        <w:rPr>
          <w:sz w:val="30"/>
          <w:szCs w:val="30"/>
        </w:rPr>
        <w:t>государственном предприятии</w:t>
      </w:r>
      <w:r>
        <w:rPr>
          <w:sz w:val="30"/>
          <w:szCs w:val="30"/>
        </w:rPr>
        <w:t xml:space="preserve"> «БелГИЭ» является </w:t>
      </w:r>
      <w:r w:rsidRPr="00BA6F39">
        <w:rPr>
          <w:b/>
          <w:sz w:val="30"/>
          <w:szCs w:val="30"/>
        </w:rPr>
        <w:t xml:space="preserve">участие </w:t>
      </w:r>
      <w:r>
        <w:rPr>
          <w:b/>
          <w:sz w:val="30"/>
          <w:szCs w:val="30"/>
        </w:rPr>
        <w:t xml:space="preserve">представителей общественности </w:t>
      </w:r>
      <w:r w:rsidRPr="00BA6F39">
        <w:rPr>
          <w:b/>
          <w:sz w:val="30"/>
          <w:szCs w:val="30"/>
        </w:rPr>
        <w:t>в антикоррупционной деятельности</w:t>
      </w:r>
      <w:r>
        <w:rPr>
          <w:b/>
          <w:sz w:val="30"/>
          <w:szCs w:val="30"/>
        </w:rPr>
        <w:t xml:space="preserve"> (профессионального союза)</w:t>
      </w:r>
      <w:r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 w:rsidRPr="00C01D89">
        <w:rPr>
          <w:b/>
          <w:sz w:val="30"/>
          <w:szCs w:val="30"/>
        </w:rPr>
        <w:t>Механизмы</w:t>
      </w:r>
      <w:r>
        <w:rPr>
          <w:sz w:val="30"/>
          <w:szCs w:val="30"/>
        </w:rPr>
        <w:t xml:space="preserve"> участия граждан и общественных объединений (организаций) в антикоррупционной работе </w:t>
      </w:r>
      <w:r>
        <w:rPr>
          <w:b/>
          <w:sz w:val="30"/>
          <w:szCs w:val="30"/>
        </w:rPr>
        <w:t xml:space="preserve">закреплены в статье </w:t>
      </w:r>
      <w:r w:rsidRPr="00C01D89">
        <w:rPr>
          <w:b/>
          <w:sz w:val="30"/>
          <w:szCs w:val="30"/>
        </w:rPr>
        <w:t>46</w:t>
      </w:r>
      <w:r>
        <w:rPr>
          <w:sz w:val="30"/>
          <w:szCs w:val="30"/>
        </w:rPr>
        <w:t xml:space="preserve"> Закона о борьбе с коррупцией. К ним, в частности, относится: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 w:rsidRPr="00A75D9D">
        <w:rPr>
          <w:sz w:val="30"/>
          <w:szCs w:val="30"/>
        </w:rPr>
        <w:t xml:space="preserve">участие в разработке и </w:t>
      </w:r>
      <w:r>
        <w:rPr>
          <w:sz w:val="30"/>
          <w:szCs w:val="30"/>
        </w:rPr>
        <w:t>общественном</w:t>
      </w:r>
      <w:r w:rsidRPr="00A75D9D">
        <w:rPr>
          <w:sz w:val="30"/>
          <w:szCs w:val="30"/>
        </w:rPr>
        <w:t xml:space="preserve"> обсуждении проектов нормативных правовых актов;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 w:rsidRPr="00A75D9D">
        <w:rPr>
          <w:sz w:val="30"/>
          <w:szCs w:val="30"/>
        </w:rPr>
        <w:t>участие в деятельности созданных в государственных органах и организациях комисс</w:t>
      </w:r>
      <w:r>
        <w:rPr>
          <w:sz w:val="30"/>
          <w:szCs w:val="30"/>
        </w:rPr>
        <w:t>ий по противодействию коррупции.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Представители</w:t>
      </w:r>
      <w:r w:rsidRPr="00A75D9D">
        <w:rPr>
          <w:sz w:val="30"/>
          <w:szCs w:val="30"/>
        </w:rPr>
        <w:t xml:space="preserve"> общественных объединений</w:t>
      </w:r>
      <w:r>
        <w:rPr>
          <w:sz w:val="30"/>
          <w:szCs w:val="30"/>
        </w:rPr>
        <w:t xml:space="preserve"> дополнительно вправе реализовывать следующие формы участия в борьбе с коррупцией</w:t>
      </w:r>
      <w:r w:rsidRPr="00A75D9D">
        <w:rPr>
          <w:sz w:val="30"/>
          <w:szCs w:val="30"/>
        </w:rPr>
        <w:t>: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 w:rsidRPr="00CA7CCA">
        <w:rPr>
          <w:spacing w:val="-10"/>
          <w:sz w:val="30"/>
          <w:szCs w:val="30"/>
        </w:rPr>
        <w:t>проведение общественной экспертизы проектов нормативных правовых</w:t>
      </w:r>
      <w:r w:rsidRPr="00A75D9D">
        <w:rPr>
          <w:sz w:val="30"/>
          <w:szCs w:val="30"/>
        </w:rPr>
        <w:t xml:space="preserve"> актов в сфере борьбы с коррупцией и направление </w:t>
      </w:r>
      <w:r w:rsidRPr="00CA7CCA">
        <w:rPr>
          <w:spacing w:val="-6"/>
          <w:sz w:val="30"/>
          <w:szCs w:val="30"/>
        </w:rPr>
        <w:t>соответствующих заключений в государственные органы, осуществляющие</w:t>
      </w:r>
      <w:r w:rsidRPr="00A75D9D">
        <w:rPr>
          <w:sz w:val="30"/>
          <w:szCs w:val="30"/>
        </w:rPr>
        <w:t xml:space="preserve"> борьбу с коррупцией;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 w:rsidRPr="00A75D9D">
        <w:rPr>
          <w:sz w:val="30"/>
          <w:szCs w:val="30"/>
        </w:rPr>
        <w:t>участие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0F069E" w:rsidRPr="00A75D9D" w:rsidRDefault="000F069E" w:rsidP="000F069E">
      <w:pPr>
        <w:ind w:firstLine="720"/>
        <w:jc w:val="both"/>
        <w:rPr>
          <w:sz w:val="30"/>
          <w:szCs w:val="30"/>
        </w:rPr>
      </w:pPr>
      <w:r w:rsidRPr="00A75D9D">
        <w:rPr>
          <w:sz w:val="30"/>
          <w:szCs w:val="30"/>
        </w:rP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 w:rsidRPr="00A75D9D">
        <w:rPr>
          <w:sz w:val="30"/>
          <w:szCs w:val="30"/>
        </w:rPr>
        <w:t>участие в проведении социологических опросов по вопросам противодействия коррупции.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п.2 </w:t>
      </w:r>
      <w:r w:rsidRPr="00751282">
        <w:rPr>
          <w:sz w:val="30"/>
          <w:szCs w:val="30"/>
        </w:rPr>
        <w:t xml:space="preserve">Типового положения </w:t>
      </w:r>
      <w:r w:rsidRPr="00E13F88">
        <w:rPr>
          <w:sz w:val="30"/>
          <w:szCs w:val="30"/>
        </w:rPr>
        <w:t xml:space="preserve">по решению руководителя государственного органа (организации) </w:t>
      </w:r>
      <w:r>
        <w:rPr>
          <w:sz w:val="30"/>
          <w:szCs w:val="30"/>
        </w:rPr>
        <w:t xml:space="preserve">в состав данной комиссии могут быть включены </w:t>
      </w:r>
      <w:r w:rsidRPr="00E13F88">
        <w:rPr>
          <w:sz w:val="30"/>
          <w:szCs w:val="30"/>
        </w:rPr>
        <w:t>граждан</w:t>
      </w:r>
      <w:r>
        <w:rPr>
          <w:sz w:val="30"/>
          <w:szCs w:val="30"/>
        </w:rPr>
        <w:t>е и представители</w:t>
      </w:r>
      <w:r w:rsidRPr="00E13F88">
        <w:rPr>
          <w:sz w:val="30"/>
          <w:szCs w:val="30"/>
        </w:rPr>
        <w:t xml:space="preserve"> юридических лиц</w:t>
      </w:r>
      <w:r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 w:rsidRPr="00E13F88">
        <w:rPr>
          <w:sz w:val="30"/>
          <w:szCs w:val="30"/>
        </w:rPr>
        <w:t>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  <w:r>
        <w:rPr>
          <w:sz w:val="30"/>
          <w:szCs w:val="30"/>
        </w:rPr>
        <w:t xml:space="preserve"> Данные п</w:t>
      </w:r>
      <w:r w:rsidRPr="00E13F88">
        <w:rPr>
          <w:sz w:val="30"/>
          <w:szCs w:val="30"/>
        </w:rPr>
        <w:t xml:space="preserve">редложения рассматриваются на заседании комиссии и </w:t>
      </w:r>
      <w:r w:rsidRPr="00CA7CCA">
        <w:rPr>
          <w:spacing w:val="-6"/>
          <w:sz w:val="30"/>
          <w:szCs w:val="30"/>
        </w:rPr>
        <w:t>приобщаются к материалам данного заседания (п.12-1</w:t>
      </w:r>
      <w:r w:rsidRPr="00CA7CCA">
        <w:rPr>
          <w:spacing w:val="-6"/>
        </w:rPr>
        <w:t xml:space="preserve"> </w:t>
      </w:r>
      <w:r w:rsidRPr="00CA7CCA">
        <w:rPr>
          <w:spacing w:val="-6"/>
          <w:sz w:val="30"/>
          <w:szCs w:val="30"/>
        </w:rPr>
        <w:t>Типового положения).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целях информирования общественности предусмотрена необходимость размещения информации</w:t>
      </w:r>
      <w:r w:rsidRPr="00B9768F">
        <w:rPr>
          <w:sz w:val="30"/>
          <w:szCs w:val="30"/>
        </w:rPr>
        <w:t xml:space="preserve"> о дате, времени и месте проведения заседаний комиссии на официальном</w:t>
      </w:r>
      <w:r>
        <w:rPr>
          <w:sz w:val="30"/>
          <w:szCs w:val="30"/>
        </w:rPr>
        <w:t xml:space="preserve"> Интернет-</w:t>
      </w:r>
      <w:r w:rsidRPr="00B9768F">
        <w:rPr>
          <w:sz w:val="30"/>
          <w:szCs w:val="30"/>
        </w:rPr>
        <w:t>сайте государственного органа (организации) не позднее 5 рабочих дней до дня проведения заседания</w:t>
      </w:r>
      <w:r>
        <w:rPr>
          <w:sz w:val="30"/>
          <w:szCs w:val="30"/>
        </w:rPr>
        <w:t xml:space="preserve"> (п.6</w:t>
      </w:r>
      <w:r w:rsidRPr="00B9768F">
        <w:t xml:space="preserve"> </w:t>
      </w:r>
      <w:r w:rsidRPr="00B9768F">
        <w:rPr>
          <w:sz w:val="30"/>
          <w:szCs w:val="30"/>
        </w:rPr>
        <w:t>Типового положения</w:t>
      </w:r>
      <w:r>
        <w:rPr>
          <w:sz w:val="30"/>
          <w:szCs w:val="30"/>
        </w:rPr>
        <w:t>)</w:t>
      </w:r>
      <w:r w:rsidRPr="00B9768F"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 решению председателя</w:t>
      </w:r>
      <w:r w:rsidRPr="00B9768F">
        <w:rPr>
          <w:sz w:val="30"/>
          <w:szCs w:val="30"/>
        </w:rPr>
        <w:t xml:space="preserve"> комиссии</w:t>
      </w:r>
      <w:r>
        <w:rPr>
          <w:sz w:val="30"/>
          <w:szCs w:val="30"/>
        </w:rPr>
        <w:t xml:space="preserve"> участие в заседании комиссии могут принять заинтересованные </w:t>
      </w:r>
      <w:r w:rsidRPr="00E13F88">
        <w:rPr>
          <w:sz w:val="30"/>
          <w:szCs w:val="30"/>
        </w:rPr>
        <w:t>представи</w:t>
      </w:r>
      <w:r>
        <w:rPr>
          <w:sz w:val="30"/>
          <w:szCs w:val="30"/>
        </w:rPr>
        <w:t>тели юридических лиц и граждане</w:t>
      </w:r>
      <w:r w:rsidRPr="00E13F88">
        <w:rPr>
          <w:sz w:val="30"/>
          <w:szCs w:val="30"/>
        </w:rPr>
        <w:t>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4. В системе противодействия коррупции</w:t>
      </w:r>
      <w:r w:rsidRPr="007214AA">
        <w:t xml:space="preserve"> </w:t>
      </w:r>
      <w:r w:rsidRPr="007214AA">
        <w:rPr>
          <w:sz w:val="30"/>
          <w:szCs w:val="30"/>
        </w:rPr>
        <w:t>меры ответственности за коррупционное поведение</w:t>
      </w:r>
      <w:r>
        <w:rPr>
          <w:sz w:val="30"/>
          <w:szCs w:val="30"/>
        </w:rPr>
        <w:t xml:space="preserve">, запретительные механизмы сочетаются с </w:t>
      </w:r>
      <w:r w:rsidRPr="007214AA">
        <w:rPr>
          <w:b/>
          <w:sz w:val="30"/>
          <w:szCs w:val="30"/>
        </w:rPr>
        <w:t>поощрительными</w:t>
      </w:r>
      <w:r>
        <w:rPr>
          <w:sz w:val="30"/>
          <w:szCs w:val="30"/>
        </w:rPr>
        <w:t xml:space="preserve">, побуждающими лицо к правомерному поведению и сотрудничеству в антикоррупционной сфере в соответствии с </w:t>
      </w:r>
      <w:r w:rsidRPr="004D6912">
        <w:rPr>
          <w:sz w:val="30"/>
          <w:szCs w:val="30"/>
        </w:rPr>
        <w:t>постановлением Совета Министров Республики Беларусь от 12.09.2019 №</w:t>
      </w:r>
      <w:r>
        <w:rPr>
          <w:sz w:val="30"/>
          <w:szCs w:val="30"/>
        </w:rPr>
        <w:t> 619 «</w:t>
      </w:r>
      <w:r w:rsidRPr="00CF471E">
        <w:rPr>
          <w:sz w:val="30"/>
          <w:szCs w:val="30"/>
        </w:rPr>
        <w:t>О выплате вознаграждения и других выплат физическому лицу, спос</w:t>
      </w:r>
      <w:r>
        <w:rPr>
          <w:sz w:val="30"/>
          <w:szCs w:val="30"/>
        </w:rPr>
        <w:t xml:space="preserve">обствующему выявлению коррупции». 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Вопросы поощрения </w:t>
      </w:r>
      <w:r w:rsidRPr="0090725B">
        <w:rPr>
          <w:sz w:val="30"/>
          <w:szCs w:val="30"/>
        </w:rPr>
        <w:t>работников</w:t>
      </w:r>
      <w:r>
        <w:rPr>
          <w:sz w:val="30"/>
          <w:szCs w:val="30"/>
        </w:rPr>
        <w:t xml:space="preserve"> </w:t>
      </w:r>
      <w:r w:rsidR="00035820">
        <w:rPr>
          <w:sz w:val="30"/>
          <w:szCs w:val="30"/>
        </w:rPr>
        <w:t>государственного предприятия</w:t>
      </w:r>
      <w:r>
        <w:rPr>
          <w:sz w:val="30"/>
          <w:szCs w:val="30"/>
        </w:rPr>
        <w:t xml:space="preserve"> «БелГИЭ»</w:t>
      </w:r>
      <w:r w:rsidRPr="0090725B">
        <w:rPr>
          <w:sz w:val="30"/>
          <w:szCs w:val="30"/>
        </w:rPr>
        <w:t>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</w:t>
      </w:r>
      <w:r>
        <w:rPr>
          <w:sz w:val="30"/>
          <w:szCs w:val="30"/>
        </w:rPr>
        <w:t xml:space="preserve"> рассматриваются комиссией по противодействию коррупции по предложению ее членов</w:t>
      </w:r>
      <w:r w:rsidRPr="0090725B">
        <w:t xml:space="preserve"> </w:t>
      </w:r>
      <w:r>
        <w:t>(</w:t>
      </w:r>
      <w:r w:rsidRPr="0090725B">
        <w:rPr>
          <w:sz w:val="30"/>
          <w:szCs w:val="30"/>
        </w:rPr>
        <w:t>п.5</w:t>
      </w:r>
      <w:r>
        <w:rPr>
          <w:sz w:val="30"/>
          <w:szCs w:val="30"/>
        </w:rPr>
        <w:t> </w:t>
      </w:r>
      <w:r w:rsidRPr="0090725B">
        <w:rPr>
          <w:sz w:val="30"/>
          <w:szCs w:val="30"/>
        </w:rPr>
        <w:t>Типового</w:t>
      </w:r>
      <w:r w:rsidR="00035820" w:rsidRPr="00035820">
        <w:rPr>
          <w:sz w:val="30"/>
          <w:szCs w:val="30"/>
        </w:rPr>
        <w:t xml:space="preserve"> </w:t>
      </w:r>
      <w:r w:rsidR="00035820" w:rsidRPr="00B9768F">
        <w:rPr>
          <w:sz w:val="30"/>
          <w:szCs w:val="30"/>
        </w:rPr>
        <w:t>положения</w:t>
      </w:r>
      <w:r w:rsidRPr="0090725B">
        <w:rPr>
          <w:sz w:val="30"/>
          <w:szCs w:val="30"/>
        </w:rPr>
        <w:t>).</w:t>
      </w:r>
    </w:p>
    <w:p w:rsidR="000F069E" w:rsidRDefault="000F069E" w:rsidP="000F069E">
      <w:pPr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>Л</w:t>
      </w:r>
      <w:r w:rsidRPr="0090725B">
        <w:rPr>
          <w:b/>
          <w:sz w:val="30"/>
          <w:szCs w:val="30"/>
        </w:rPr>
        <w:t>окальны</w:t>
      </w:r>
      <w:r>
        <w:rPr>
          <w:b/>
          <w:sz w:val="30"/>
          <w:szCs w:val="30"/>
        </w:rPr>
        <w:t>е</w:t>
      </w:r>
      <w:r w:rsidRPr="0090725B">
        <w:rPr>
          <w:b/>
          <w:sz w:val="30"/>
          <w:szCs w:val="30"/>
        </w:rPr>
        <w:t xml:space="preserve"> механизм</w:t>
      </w:r>
      <w:r>
        <w:rPr>
          <w:b/>
          <w:sz w:val="30"/>
          <w:szCs w:val="30"/>
        </w:rPr>
        <w:t>ы</w:t>
      </w:r>
      <w:r w:rsidRPr="0090725B">
        <w:rPr>
          <w:b/>
          <w:sz w:val="30"/>
          <w:szCs w:val="30"/>
        </w:rPr>
        <w:t xml:space="preserve"> поощрения</w:t>
      </w:r>
      <w:r>
        <w:rPr>
          <w:sz w:val="30"/>
          <w:szCs w:val="30"/>
        </w:rPr>
        <w:t xml:space="preserve"> работников в связи с их участием в профилактике и выявлении фактов коррупции будут определяться в коллективном договоре, что также позволяет </w:t>
      </w:r>
      <w:r w:rsidRPr="00281B8A">
        <w:rPr>
          <w:sz w:val="30"/>
          <w:szCs w:val="30"/>
        </w:rPr>
        <w:t>обеспечить своевременное ознакомление</w:t>
      </w:r>
      <w:r>
        <w:rPr>
          <w:sz w:val="30"/>
          <w:szCs w:val="30"/>
        </w:rPr>
        <w:t xml:space="preserve"> всех работников</w:t>
      </w:r>
      <w:r w:rsidRPr="00281B8A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механизмами поощрения за содействие в сфере борьбы с коррупцией и установить справедливое вознаграждение с учетом интересов работников</w:t>
      </w:r>
      <w:r w:rsidRPr="00281B8A">
        <w:rPr>
          <w:sz w:val="30"/>
          <w:szCs w:val="30"/>
        </w:rPr>
        <w:t>.</w:t>
      </w:r>
    </w:p>
    <w:sectPr w:rsidR="000F069E" w:rsidSect="000F069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66" w:rsidRDefault="00914D66">
      <w:r>
        <w:separator/>
      </w:r>
    </w:p>
  </w:endnote>
  <w:endnote w:type="continuationSeparator" w:id="0">
    <w:p w:rsidR="00914D66" w:rsidRDefault="0091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66" w:rsidRDefault="00914D66">
      <w:r>
        <w:separator/>
      </w:r>
    </w:p>
  </w:footnote>
  <w:footnote w:type="continuationSeparator" w:id="0">
    <w:p w:rsidR="00914D66" w:rsidRDefault="0091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97" w:rsidRDefault="00411397" w:rsidP="00C237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397" w:rsidRDefault="004113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97" w:rsidRPr="001B55C6" w:rsidRDefault="00411397" w:rsidP="00C23701">
    <w:pPr>
      <w:pStyle w:val="a4"/>
      <w:framePr w:wrap="around" w:vAnchor="text" w:hAnchor="margin" w:xAlign="center" w:y="1"/>
      <w:rPr>
        <w:rStyle w:val="a5"/>
        <w:szCs w:val="28"/>
      </w:rPr>
    </w:pPr>
    <w:r w:rsidRPr="001B55C6">
      <w:rPr>
        <w:rStyle w:val="a5"/>
        <w:szCs w:val="28"/>
      </w:rPr>
      <w:fldChar w:fldCharType="begin"/>
    </w:r>
    <w:r w:rsidRPr="001B55C6">
      <w:rPr>
        <w:rStyle w:val="a5"/>
        <w:szCs w:val="28"/>
      </w:rPr>
      <w:instrText xml:space="preserve">PAGE  </w:instrText>
    </w:r>
    <w:r w:rsidRPr="001B55C6">
      <w:rPr>
        <w:rStyle w:val="a5"/>
        <w:szCs w:val="28"/>
      </w:rPr>
      <w:fldChar w:fldCharType="separate"/>
    </w:r>
    <w:r w:rsidR="00035820">
      <w:rPr>
        <w:rStyle w:val="a5"/>
        <w:noProof/>
        <w:szCs w:val="28"/>
      </w:rPr>
      <w:t>6</w:t>
    </w:r>
    <w:r w:rsidRPr="001B55C6">
      <w:rPr>
        <w:rStyle w:val="a5"/>
        <w:szCs w:val="28"/>
      </w:rPr>
      <w:fldChar w:fldCharType="end"/>
    </w:r>
  </w:p>
  <w:p w:rsidR="00411397" w:rsidRDefault="00411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E5B"/>
    <w:multiLevelType w:val="hybridMultilevel"/>
    <w:tmpl w:val="39A60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15F0B"/>
    <w:multiLevelType w:val="hybridMultilevel"/>
    <w:tmpl w:val="F62A6D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70DF8"/>
    <w:multiLevelType w:val="hybridMultilevel"/>
    <w:tmpl w:val="916E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273F"/>
    <w:multiLevelType w:val="hybridMultilevel"/>
    <w:tmpl w:val="3CD04718"/>
    <w:lvl w:ilvl="0" w:tplc="E0722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C49C4"/>
    <w:multiLevelType w:val="multilevel"/>
    <w:tmpl w:val="2D8E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0331C"/>
    <w:multiLevelType w:val="hybridMultilevel"/>
    <w:tmpl w:val="54F24D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D1B96"/>
    <w:multiLevelType w:val="hybridMultilevel"/>
    <w:tmpl w:val="19E0FE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55D6"/>
    <w:multiLevelType w:val="hybridMultilevel"/>
    <w:tmpl w:val="231EB074"/>
    <w:lvl w:ilvl="0" w:tplc="B51A52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46B63"/>
    <w:multiLevelType w:val="hybridMultilevel"/>
    <w:tmpl w:val="D346A5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14431"/>
    <w:multiLevelType w:val="multilevel"/>
    <w:tmpl w:val="950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E4457"/>
    <w:multiLevelType w:val="hybridMultilevel"/>
    <w:tmpl w:val="0408F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730CB"/>
    <w:multiLevelType w:val="multilevel"/>
    <w:tmpl w:val="175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B4248"/>
    <w:multiLevelType w:val="hybridMultilevel"/>
    <w:tmpl w:val="2EC23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80CE1"/>
    <w:multiLevelType w:val="hybridMultilevel"/>
    <w:tmpl w:val="2A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76CAD"/>
    <w:multiLevelType w:val="hybridMultilevel"/>
    <w:tmpl w:val="BDF28BC8"/>
    <w:lvl w:ilvl="0" w:tplc="0208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7F7E">
      <w:numFmt w:val="none"/>
      <w:lvlText w:val=""/>
      <w:lvlJc w:val="left"/>
      <w:pPr>
        <w:tabs>
          <w:tab w:val="num" w:pos="360"/>
        </w:tabs>
      </w:pPr>
    </w:lvl>
    <w:lvl w:ilvl="2" w:tplc="990E2DA0">
      <w:numFmt w:val="none"/>
      <w:lvlText w:val=""/>
      <w:lvlJc w:val="left"/>
      <w:pPr>
        <w:tabs>
          <w:tab w:val="num" w:pos="360"/>
        </w:tabs>
      </w:pPr>
    </w:lvl>
    <w:lvl w:ilvl="3" w:tplc="D30AD732">
      <w:numFmt w:val="none"/>
      <w:lvlText w:val=""/>
      <w:lvlJc w:val="left"/>
      <w:pPr>
        <w:tabs>
          <w:tab w:val="num" w:pos="360"/>
        </w:tabs>
      </w:pPr>
    </w:lvl>
    <w:lvl w:ilvl="4" w:tplc="3166A694">
      <w:numFmt w:val="none"/>
      <w:lvlText w:val=""/>
      <w:lvlJc w:val="left"/>
      <w:pPr>
        <w:tabs>
          <w:tab w:val="num" w:pos="360"/>
        </w:tabs>
      </w:pPr>
    </w:lvl>
    <w:lvl w:ilvl="5" w:tplc="E99A4A48">
      <w:numFmt w:val="none"/>
      <w:lvlText w:val=""/>
      <w:lvlJc w:val="left"/>
      <w:pPr>
        <w:tabs>
          <w:tab w:val="num" w:pos="360"/>
        </w:tabs>
      </w:pPr>
    </w:lvl>
    <w:lvl w:ilvl="6" w:tplc="039E4290">
      <w:numFmt w:val="none"/>
      <w:lvlText w:val=""/>
      <w:lvlJc w:val="left"/>
      <w:pPr>
        <w:tabs>
          <w:tab w:val="num" w:pos="360"/>
        </w:tabs>
      </w:pPr>
    </w:lvl>
    <w:lvl w:ilvl="7" w:tplc="FD5072A0">
      <w:numFmt w:val="none"/>
      <w:lvlText w:val=""/>
      <w:lvlJc w:val="left"/>
      <w:pPr>
        <w:tabs>
          <w:tab w:val="num" w:pos="360"/>
        </w:tabs>
      </w:pPr>
    </w:lvl>
    <w:lvl w:ilvl="8" w:tplc="DA30FFE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4830D0F"/>
    <w:multiLevelType w:val="multilevel"/>
    <w:tmpl w:val="389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85148"/>
    <w:multiLevelType w:val="hybridMultilevel"/>
    <w:tmpl w:val="90F8DF6E"/>
    <w:lvl w:ilvl="0" w:tplc="64EC1A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10"/>
    <w:rsid w:val="00002404"/>
    <w:rsid w:val="00004F5E"/>
    <w:rsid w:val="00005755"/>
    <w:rsid w:val="00005AA8"/>
    <w:rsid w:val="00006BE9"/>
    <w:rsid w:val="00006C19"/>
    <w:rsid w:val="0000724A"/>
    <w:rsid w:val="000104B5"/>
    <w:rsid w:val="000120EF"/>
    <w:rsid w:val="00023808"/>
    <w:rsid w:val="00027815"/>
    <w:rsid w:val="00030573"/>
    <w:rsid w:val="00031A5F"/>
    <w:rsid w:val="00035820"/>
    <w:rsid w:val="00051C76"/>
    <w:rsid w:val="0005223E"/>
    <w:rsid w:val="000529A2"/>
    <w:rsid w:val="00052F45"/>
    <w:rsid w:val="00055FA5"/>
    <w:rsid w:val="00056313"/>
    <w:rsid w:val="000566A4"/>
    <w:rsid w:val="00057676"/>
    <w:rsid w:val="00060D94"/>
    <w:rsid w:val="00062961"/>
    <w:rsid w:val="00065994"/>
    <w:rsid w:val="00066017"/>
    <w:rsid w:val="000714B3"/>
    <w:rsid w:val="00071E5B"/>
    <w:rsid w:val="00080C25"/>
    <w:rsid w:val="000922A3"/>
    <w:rsid w:val="0009773B"/>
    <w:rsid w:val="00097887"/>
    <w:rsid w:val="000A186C"/>
    <w:rsid w:val="000A6354"/>
    <w:rsid w:val="000B04FB"/>
    <w:rsid w:val="000B1E42"/>
    <w:rsid w:val="000B65D5"/>
    <w:rsid w:val="000B6E34"/>
    <w:rsid w:val="000C5363"/>
    <w:rsid w:val="000C5826"/>
    <w:rsid w:val="000C5AB7"/>
    <w:rsid w:val="000C6B13"/>
    <w:rsid w:val="000C6FA3"/>
    <w:rsid w:val="000D1B02"/>
    <w:rsid w:val="000D3447"/>
    <w:rsid w:val="000D5EBE"/>
    <w:rsid w:val="000D6A72"/>
    <w:rsid w:val="000E06D6"/>
    <w:rsid w:val="000E46A9"/>
    <w:rsid w:val="000E57E8"/>
    <w:rsid w:val="000F069E"/>
    <w:rsid w:val="000F0D50"/>
    <w:rsid w:val="000F5266"/>
    <w:rsid w:val="000F60E0"/>
    <w:rsid w:val="00102E3D"/>
    <w:rsid w:val="00103BE0"/>
    <w:rsid w:val="0010559A"/>
    <w:rsid w:val="0011033F"/>
    <w:rsid w:val="00112AB2"/>
    <w:rsid w:val="001176BF"/>
    <w:rsid w:val="001224C0"/>
    <w:rsid w:val="00122827"/>
    <w:rsid w:val="00126488"/>
    <w:rsid w:val="00127E3D"/>
    <w:rsid w:val="00147738"/>
    <w:rsid w:val="001505B0"/>
    <w:rsid w:val="001542EE"/>
    <w:rsid w:val="00154D25"/>
    <w:rsid w:val="00163004"/>
    <w:rsid w:val="001630FF"/>
    <w:rsid w:val="0016443F"/>
    <w:rsid w:val="001650E1"/>
    <w:rsid w:val="00166959"/>
    <w:rsid w:val="00170571"/>
    <w:rsid w:val="00171EA3"/>
    <w:rsid w:val="00173EB1"/>
    <w:rsid w:val="00181C38"/>
    <w:rsid w:val="00182570"/>
    <w:rsid w:val="00185B1C"/>
    <w:rsid w:val="001867AF"/>
    <w:rsid w:val="001918E6"/>
    <w:rsid w:val="001A01A4"/>
    <w:rsid w:val="001A46DD"/>
    <w:rsid w:val="001A5826"/>
    <w:rsid w:val="001A58A8"/>
    <w:rsid w:val="001A61E9"/>
    <w:rsid w:val="001A622D"/>
    <w:rsid w:val="001A6545"/>
    <w:rsid w:val="001A6B78"/>
    <w:rsid w:val="001B4A42"/>
    <w:rsid w:val="001B55C6"/>
    <w:rsid w:val="001B5C2E"/>
    <w:rsid w:val="001B5DDA"/>
    <w:rsid w:val="001B65EC"/>
    <w:rsid w:val="001C259A"/>
    <w:rsid w:val="001C2B26"/>
    <w:rsid w:val="001D0F8F"/>
    <w:rsid w:val="001D10ED"/>
    <w:rsid w:val="001D48C9"/>
    <w:rsid w:val="001D540F"/>
    <w:rsid w:val="001E0521"/>
    <w:rsid w:val="001E19C7"/>
    <w:rsid w:val="001E64B2"/>
    <w:rsid w:val="001E7393"/>
    <w:rsid w:val="001F2707"/>
    <w:rsid w:val="002008B6"/>
    <w:rsid w:val="00200C50"/>
    <w:rsid w:val="002135CD"/>
    <w:rsid w:val="0021616D"/>
    <w:rsid w:val="00217129"/>
    <w:rsid w:val="00220A00"/>
    <w:rsid w:val="00221BF0"/>
    <w:rsid w:val="00221DBB"/>
    <w:rsid w:val="00225AA8"/>
    <w:rsid w:val="00252ED1"/>
    <w:rsid w:val="002530E4"/>
    <w:rsid w:val="002560B4"/>
    <w:rsid w:val="00257474"/>
    <w:rsid w:val="00262289"/>
    <w:rsid w:val="00267085"/>
    <w:rsid w:val="00267FF1"/>
    <w:rsid w:val="00275618"/>
    <w:rsid w:val="002764ED"/>
    <w:rsid w:val="00280580"/>
    <w:rsid w:val="00281B17"/>
    <w:rsid w:val="002820A4"/>
    <w:rsid w:val="00282575"/>
    <w:rsid w:val="0028398B"/>
    <w:rsid w:val="00286835"/>
    <w:rsid w:val="00287476"/>
    <w:rsid w:val="00290BCB"/>
    <w:rsid w:val="00295427"/>
    <w:rsid w:val="00296C6D"/>
    <w:rsid w:val="00297824"/>
    <w:rsid w:val="002B1822"/>
    <w:rsid w:val="002B5AE6"/>
    <w:rsid w:val="002B7D06"/>
    <w:rsid w:val="002C0CD8"/>
    <w:rsid w:val="002C2BEE"/>
    <w:rsid w:val="002C3438"/>
    <w:rsid w:val="002C5A8F"/>
    <w:rsid w:val="002D0914"/>
    <w:rsid w:val="002D0E8E"/>
    <w:rsid w:val="002D687D"/>
    <w:rsid w:val="002E3B3D"/>
    <w:rsid w:val="002E3C48"/>
    <w:rsid w:val="002E6DE6"/>
    <w:rsid w:val="002F0000"/>
    <w:rsid w:val="002F0211"/>
    <w:rsid w:val="002F3128"/>
    <w:rsid w:val="002F5221"/>
    <w:rsid w:val="002F6E3D"/>
    <w:rsid w:val="002F7D10"/>
    <w:rsid w:val="00306538"/>
    <w:rsid w:val="0030683D"/>
    <w:rsid w:val="003078CF"/>
    <w:rsid w:val="0031088A"/>
    <w:rsid w:val="003143BD"/>
    <w:rsid w:val="00314DED"/>
    <w:rsid w:val="00317F18"/>
    <w:rsid w:val="00323F56"/>
    <w:rsid w:val="0032713C"/>
    <w:rsid w:val="00334FD3"/>
    <w:rsid w:val="00340225"/>
    <w:rsid w:val="00341AF6"/>
    <w:rsid w:val="00343F4D"/>
    <w:rsid w:val="00344600"/>
    <w:rsid w:val="0034718C"/>
    <w:rsid w:val="0034756B"/>
    <w:rsid w:val="0035316E"/>
    <w:rsid w:val="0036183A"/>
    <w:rsid w:val="00363F9B"/>
    <w:rsid w:val="00366185"/>
    <w:rsid w:val="003678A0"/>
    <w:rsid w:val="00367929"/>
    <w:rsid w:val="00372D4F"/>
    <w:rsid w:val="00372D60"/>
    <w:rsid w:val="00373408"/>
    <w:rsid w:val="00373480"/>
    <w:rsid w:val="003754D1"/>
    <w:rsid w:val="0038705C"/>
    <w:rsid w:val="00387E50"/>
    <w:rsid w:val="00394EF4"/>
    <w:rsid w:val="003A06D2"/>
    <w:rsid w:val="003A7302"/>
    <w:rsid w:val="003B6C54"/>
    <w:rsid w:val="003C134A"/>
    <w:rsid w:val="003C7A6C"/>
    <w:rsid w:val="003D32D4"/>
    <w:rsid w:val="003D3EDC"/>
    <w:rsid w:val="003D708F"/>
    <w:rsid w:val="003D7F20"/>
    <w:rsid w:val="003E057C"/>
    <w:rsid w:val="003E0A0A"/>
    <w:rsid w:val="003F2646"/>
    <w:rsid w:val="003F3CFD"/>
    <w:rsid w:val="003F68DC"/>
    <w:rsid w:val="00403169"/>
    <w:rsid w:val="00406018"/>
    <w:rsid w:val="00406DC6"/>
    <w:rsid w:val="00407206"/>
    <w:rsid w:val="00407DCA"/>
    <w:rsid w:val="00407E0B"/>
    <w:rsid w:val="00411397"/>
    <w:rsid w:val="00414A61"/>
    <w:rsid w:val="00420854"/>
    <w:rsid w:val="00425A55"/>
    <w:rsid w:val="00426FA7"/>
    <w:rsid w:val="00427B72"/>
    <w:rsid w:val="004303A2"/>
    <w:rsid w:val="00434D43"/>
    <w:rsid w:val="00441676"/>
    <w:rsid w:val="00442DC3"/>
    <w:rsid w:val="00446642"/>
    <w:rsid w:val="004470A9"/>
    <w:rsid w:val="0044783A"/>
    <w:rsid w:val="0044788D"/>
    <w:rsid w:val="0045245B"/>
    <w:rsid w:val="004545FE"/>
    <w:rsid w:val="00455755"/>
    <w:rsid w:val="00455C44"/>
    <w:rsid w:val="004560B2"/>
    <w:rsid w:val="00456433"/>
    <w:rsid w:val="004576F8"/>
    <w:rsid w:val="00461AEE"/>
    <w:rsid w:val="0046261D"/>
    <w:rsid w:val="004665AB"/>
    <w:rsid w:val="00471C82"/>
    <w:rsid w:val="004778DF"/>
    <w:rsid w:val="004852E5"/>
    <w:rsid w:val="00492B11"/>
    <w:rsid w:val="00492E9B"/>
    <w:rsid w:val="0049780B"/>
    <w:rsid w:val="004A3AB0"/>
    <w:rsid w:val="004A48AD"/>
    <w:rsid w:val="004A5674"/>
    <w:rsid w:val="004C056E"/>
    <w:rsid w:val="004C0E8F"/>
    <w:rsid w:val="004C211C"/>
    <w:rsid w:val="004D566B"/>
    <w:rsid w:val="004E0C51"/>
    <w:rsid w:val="004E61E6"/>
    <w:rsid w:val="004E6C23"/>
    <w:rsid w:val="004E7CB2"/>
    <w:rsid w:val="004F25FD"/>
    <w:rsid w:val="004F30AD"/>
    <w:rsid w:val="004F63DA"/>
    <w:rsid w:val="004F7406"/>
    <w:rsid w:val="0050027D"/>
    <w:rsid w:val="005003C4"/>
    <w:rsid w:val="00500965"/>
    <w:rsid w:val="005017FE"/>
    <w:rsid w:val="00503867"/>
    <w:rsid w:val="00503A49"/>
    <w:rsid w:val="00504E17"/>
    <w:rsid w:val="00505F1D"/>
    <w:rsid w:val="0051777A"/>
    <w:rsid w:val="005201CE"/>
    <w:rsid w:val="005218E4"/>
    <w:rsid w:val="0052389B"/>
    <w:rsid w:val="00523BA2"/>
    <w:rsid w:val="0052483A"/>
    <w:rsid w:val="00531363"/>
    <w:rsid w:val="005329E4"/>
    <w:rsid w:val="00534D09"/>
    <w:rsid w:val="00535105"/>
    <w:rsid w:val="00535BD8"/>
    <w:rsid w:val="00536939"/>
    <w:rsid w:val="00537B6F"/>
    <w:rsid w:val="00562F7D"/>
    <w:rsid w:val="005634F6"/>
    <w:rsid w:val="00564020"/>
    <w:rsid w:val="00565627"/>
    <w:rsid w:val="0057076C"/>
    <w:rsid w:val="0057346D"/>
    <w:rsid w:val="005744B0"/>
    <w:rsid w:val="00576A27"/>
    <w:rsid w:val="005901A6"/>
    <w:rsid w:val="00591841"/>
    <w:rsid w:val="005A09B4"/>
    <w:rsid w:val="005C016F"/>
    <w:rsid w:val="005C19C8"/>
    <w:rsid w:val="005C269E"/>
    <w:rsid w:val="005C2902"/>
    <w:rsid w:val="005C62C4"/>
    <w:rsid w:val="005D3051"/>
    <w:rsid w:val="005D3790"/>
    <w:rsid w:val="005D63FE"/>
    <w:rsid w:val="005D75FE"/>
    <w:rsid w:val="005E00C1"/>
    <w:rsid w:val="005E1224"/>
    <w:rsid w:val="005E24FD"/>
    <w:rsid w:val="005F0325"/>
    <w:rsid w:val="005F0DC3"/>
    <w:rsid w:val="005F1EF2"/>
    <w:rsid w:val="005F29AE"/>
    <w:rsid w:val="005F3E75"/>
    <w:rsid w:val="005F6BDC"/>
    <w:rsid w:val="005F7519"/>
    <w:rsid w:val="0060106C"/>
    <w:rsid w:val="0060205C"/>
    <w:rsid w:val="0060441A"/>
    <w:rsid w:val="00605DE6"/>
    <w:rsid w:val="00607E67"/>
    <w:rsid w:val="00610B18"/>
    <w:rsid w:val="00615D6E"/>
    <w:rsid w:val="00622559"/>
    <w:rsid w:val="00622A70"/>
    <w:rsid w:val="006236F6"/>
    <w:rsid w:val="006271C2"/>
    <w:rsid w:val="0062792B"/>
    <w:rsid w:val="00627EAD"/>
    <w:rsid w:val="00631013"/>
    <w:rsid w:val="00631F05"/>
    <w:rsid w:val="006325D3"/>
    <w:rsid w:val="006348F9"/>
    <w:rsid w:val="006349E2"/>
    <w:rsid w:val="00635048"/>
    <w:rsid w:val="00641B5A"/>
    <w:rsid w:val="00641D18"/>
    <w:rsid w:val="00647339"/>
    <w:rsid w:val="00650B4F"/>
    <w:rsid w:val="00651C2C"/>
    <w:rsid w:val="00652B45"/>
    <w:rsid w:val="00653AD5"/>
    <w:rsid w:val="00654CB0"/>
    <w:rsid w:val="00656E62"/>
    <w:rsid w:val="006605D1"/>
    <w:rsid w:val="00660DE8"/>
    <w:rsid w:val="00671558"/>
    <w:rsid w:val="006756E8"/>
    <w:rsid w:val="0067723D"/>
    <w:rsid w:val="00677DCF"/>
    <w:rsid w:val="0069060E"/>
    <w:rsid w:val="00691AE4"/>
    <w:rsid w:val="00693D6E"/>
    <w:rsid w:val="00695A46"/>
    <w:rsid w:val="006A535E"/>
    <w:rsid w:val="006A6245"/>
    <w:rsid w:val="006A75D5"/>
    <w:rsid w:val="006B0261"/>
    <w:rsid w:val="006B2AB6"/>
    <w:rsid w:val="006B3640"/>
    <w:rsid w:val="006C0F2F"/>
    <w:rsid w:val="006C146B"/>
    <w:rsid w:val="006C5C65"/>
    <w:rsid w:val="006D0A57"/>
    <w:rsid w:val="006D0AB3"/>
    <w:rsid w:val="006D0BD1"/>
    <w:rsid w:val="006E26D0"/>
    <w:rsid w:val="006E2EBD"/>
    <w:rsid w:val="006F1757"/>
    <w:rsid w:val="006F69DB"/>
    <w:rsid w:val="00703E60"/>
    <w:rsid w:val="007041B9"/>
    <w:rsid w:val="007061BC"/>
    <w:rsid w:val="007313B4"/>
    <w:rsid w:val="0073427B"/>
    <w:rsid w:val="00735AEE"/>
    <w:rsid w:val="00736074"/>
    <w:rsid w:val="00737FCF"/>
    <w:rsid w:val="007441CC"/>
    <w:rsid w:val="007441FC"/>
    <w:rsid w:val="0075054B"/>
    <w:rsid w:val="007530A3"/>
    <w:rsid w:val="00761C61"/>
    <w:rsid w:val="00763058"/>
    <w:rsid w:val="0076753C"/>
    <w:rsid w:val="007752F1"/>
    <w:rsid w:val="00776B8A"/>
    <w:rsid w:val="007804EB"/>
    <w:rsid w:val="007845AD"/>
    <w:rsid w:val="00790419"/>
    <w:rsid w:val="0079081B"/>
    <w:rsid w:val="00791991"/>
    <w:rsid w:val="007946DA"/>
    <w:rsid w:val="0079744C"/>
    <w:rsid w:val="007A1D90"/>
    <w:rsid w:val="007A3DA2"/>
    <w:rsid w:val="007A4152"/>
    <w:rsid w:val="007A4944"/>
    <w:rsid w:val="007A7B53"/>
    <w:rsid w:val="007B0FEE"/>
    <w:rsid w:val="007B2710"/>
    <w:rsid w:val="007B637A"/>
    <w:rsid w:val="007B67B4"/>
    <w:rsid w:val="007C348D"/>
    <w:rsid w:val="007C47F0"/>
    <w:rsid w:val="007D0F99"/>
    <w:rsid w:val="007D70FB"/>
    <w:rsid w:val="007E2DC2"/>
    <w:rsid w:val="007E40A3"/>
    <w:rsid w:val="007F7826"/>
    <w:rsid w:val="007F7EC5"/>
    <w:rsid w:val="00800BB9"/>
    <w:rsid w:val="00801F91"/>
    <w:rsid w:val="008021EE"/>
    <w:rsid w:val="008046E2"/>
    <w:rsid w:val="00807236"/>
    <w:rsid w:val="00812BCE"/>
    <w:rsid w:val="0081724D"/>
    <w:rsid w:val="00821701"/>
    <w:rsid w:val="00822BD7"/>
    <w:rsid w:val="00833B93"/>
    <w:rsid w:val="00836D35"/>
    <w:rsid w:val="00842489"/>
    <w:rsid w:val="0084591C"/>
    <w:rsid w:val="00846F9E"/>
    <w:rsid w:val="00852EFA"/>
    <w:rsid w:val="00853C65"/>
    <w:rsid w:val="008568B3"/>
    <w:rsid w:val="0085775E"/>
    <w:rsid w:val="00863A61"/>
    <w:rsid w:val="008656B6"/>
    <w:rsid w:val="00871B1E"/>
    <w:rsid w:val="00875672"/>
    <w:rsid w:val="00875A5B"/>
    <w:rsid w:val="0088118E"/>
    <w:rsid w:val="008913AD"/>
    <w:rsid w:val="008927E3"/>
    <w:rsid w:val="00896AB3"/>
    <w:rsid w:val="008A2817"/>
    <w:rsid w:val="008A4468"/>
    <w:rsid w:val="008A4BDA"/>
    <w:rsid w:val="008A4C94"/>
    <w:rsid w:val="008A5423"/>
    <w:rsid w:val="008A5678"/>
    <w:rsid w:val="008A739C"/>
    <w:rsid w:val="008B03B8"/>
    <w:rsid w:val="008B1874"/>
    <w:rsid w:val="008B24DF"/>
    <w:rsid w:val="008B30A1"/>
    <w:rsid w:val="008B6BA1"/>
    <w:rsid w:val="008C0D49"/>
    <w:rsid w:val="008C6348"/>
    <w:rsid w:val="008D01BF"/>
    <w:rsid w:val="008D3481"/>
    <w:rsid w:val="008E0EA4"/>
    <w:rsid w:val="008E631D"/>
    <w:rsid w:val="008F4DDD"/>
    <w:rsid w:val="00911D07"/>
    <w:rsid w:val="00912C87"/>
    <w:rsid w:val="00913B61"/>
    <w:rsid w:val="00914598"/>
    <w:rsid w:val="00914D66"/>
    <w:rsid w:val="00917356"/>
    <w:rsid w:val="009209C2"/>
    <w:rsid w:val="009227F7"/>
    <w:rsid w:val="00923EDA"/>
    <w:rsid w:val="00926471"/>
    <w:rsid w:val="00927BAA"/>
    <w:rsid w:val="009302E1"/>
    <w:rsid w:val="00936ED1"/>
    <w:rsid w:val="00940550"/>
    <w:rsid w:val="00944188"/>
    <w:rsid w:val="00944472"/>
    <w:rsid w:val="00947C8C"/>
    <w:rsid w:val="00950BFA"/>
    <w:rsid w:val="00953C13"/>
    <w:rsid w:val="009550FD"/>
    <w:rsid w:val="00955AA7"/>
    <w:rsid w:val="009609A3"/>
    <w:rsid w:val="00975911"/>
    <w:rsid w:val="00977FB0"/>
    <w:rsid w:val="00984C14"/>
    <w:rsid w:val="009878B4"/>
    <w:rsid w:val="00991604"/>
    <w:rsid w:val="0099379B"/>
    <w:rsid w:val="00995192"/>
    <w:rsid w:val="00997E3A"/>
    <w:rsid w:val="009A28FD"/>
    <w:rsid w:val="009A4CCC"/>
    <w:rsid w:val="009B1755"/>
    <w:rsid w:val="009B3A7D"/>
    <w:rsid w:val="009B3B80"/>
    <w:rsid w:val="009B6D09"/>
    <w:rsid w:val="009C29A7"/>
    <w:rsid w:val="009D58CD"/>
    <w:rsid w:val="009D60C4"/>
    <w:rsid w:val="009D77EC"/>
    <w:rsid w:val="009E0D4C"/>
    <w:rsid w:val="009E29E3"/>
    <w:rsid w:val="009F05D2"/>
    <w:rsid w:val="009F2475"/>
    <w:rsid w:val="00A0694C"/>
    <w:rsid w:val="00A11A57"/>
    <w:rsid w:val="00A17288"/>
    <w:rsid w:val="00A213CD"/>
    <w:rsid w:val="00A223BD"/>
    <w:rsid w:val="00A307E0"/>
    <w:rsid w:val="00A31279"/>
    <w:rsid w:val="00A3355F"/>
    <w:rsid w:val="00A34B6C"/>
    <w:rsid w:val="00A4103F"/>
    <w:rsid w:val="00A47C32"/>
    <w:rsid w:val="00A5114B"/>
    <w:rsid w:val="00A52D30"/>
    <w:rsid w:val="00A54CBE"/>
    <w:rsid w:val="00A54E60"/>
    <w:rsid w:val="00A55FD0"/>
    <w:rsid w:val="00A579E7"/>
    <w:rsid w:val="00A61E67"/>
    <w:rsid w:val="00A658A5"/>
    <w:rsid w:val="00A65D79"/>
    <w:rsid w:val="00A731E7"/>
    <w:rsid w:val="00A74DE0"/>
    <w:rsid w:val="00A8058B"/>
    <w:rsid w:val="00A80F60"/>
    <w:rsid w:val="00A83283"/>
    <w:rsid w:val="00A9052E"/>
    <w:rsid w:val="00A91AD2"/>
    <w:rsid w:val="00A91D9A"/>
    <w:rsid w:val="00A93079"/>
    <w:rsid w:val="00A96507"/>
    <w:rsid w:val="00AA4189"/>
    <w:rsid w:val="00AA5678"/>
    <w:rsid w:val="00AA60DB"/>
    <w:rsid w:val="00AB018D"/>
    <w:rsid w:val="00AB1CE4"/>
    <w:rsid w:val="00AB64AC"/>
    <w:rsid w:val="00AC1851"/>
    <w:rsid w:val="00AC5276"/>
    <w:rsid w:val="00AC54E0"/>
    <w:rsid w:val="00AC6A37"/>
    <w:rsid w:val="00AC6A5C"/>
    <w:rsid w:val="00AC6B5F"/>
    <w:rsid w:val="00AC745C"/>
    <w:rsid w:val="00AD2116"/>
    <w:rsid w:val="00AD4549"/>
    <w:rsid w:val="00AD5A01"/>
    <w:rsid w:val="00AE00E1"/>
    <w:rsid w:val="00AE0871"/>
    <w:rsid w:val="00AE28E9"/>
    <w:rsid w:val="00AE658C"/>
    <w:rsid w:val="00AF0FEB"/>
    <w:rsid w:val="00AF171D"/>
    <w:rsid w:val="00AF3165"/>
    <w:rsid w:val="00AF4802"/>
    <w:rsid w:val="00B00AD7"/>
    <w:rsid w:val="00B03C3B"/>
    <w:rsid w:val="00B03D69"/>
    <w:rsid w:val="00B163C4"/>
    <w:rsid w:val="00B2331A"/>
    <w:rsid w:val="00B25532"/>
    <w:rsid w:val="00B271ED"/>
    <w:rsid w:val="00B3256D"/>
    <w:rsid w:val="00B3345F"/>
    <w:rsid w:val="00B33A40"/>
    <w:rsid w:val="00B356CE"/>
    <w:rsid w:val="00B429B8"/>
    <w:rsid w:val="00B45205"/>
    <w:rsid w:val="00B47BF2"/>
    <w:rsid w:val="00B51FAB"/>
    <w:rsid w:val="00B5289F"/>
    <w:rsid w:val="00B54B32"/>
    <w:rsid w:val="00B5526F"/>
    <w:rsid w:val="00B556EF"/>
    <w:rsid w:val="00B560F2"/>
    <w:rsid w:val="00B61DEF"/>
    <w:rsid w:val="00B6257C"/>
    <w:rsid w:val="00B6327F"/>
    <w:rsid w:val="00B741DD"/>
    <w:rsid w:val="00B74F36"/>
    <w:rsid w:val="00B761F5"/>
    <w:rsid w:val="00B7761C"/>
    <w:rsid w:val="00B82CBE"/>
    <w:rsid w:val="00B8633C"/>
    <w:rsid w:val="00B87120"/>
    <w:rsid w:val="00B903EB"/>
    <w:rsid w:val="00B939D3"/>
    <w:rsid w:val="00B94222"/>
    <w:rsid w:val="00B97449"/>
    <w:rsid w:val="00B97B02"/>
    <w:rsid w:val="00BB1A38"/>
    <w:rsid w:val="00BB2513"/>
    <w:rsid w:val="00BB26FF"/>
    <w:rsid w:val="00BB2DD2"/>
    <w:rsid w:val="00BB32EA"/>
    <w:rsid w:val="00BB70C8"/>
    <w:rsid w:val="00BB7785"/>
    <w:rsid w:val="00BC004D"/>
    <w:rsid w:val="00BC085B"/>
    <w:rsid w:val="00BC40E1"/>
    <w:rsid w:val="00BD0F0F"/>
    <w:rsid w:val="00BD258A"/>
    <w:rsid w:val="00BF2EC1"/>
    <w:rsid w:val="00BF71DA"/>
    <w:rsid w:val="00C0489D"/>
    <w:rsid w:val="00C076A0"/>
    <w:rsid w:val="00C07B86"/>
    <w:rsid w:val="00C12728"/>
    <w:rsid w:val="00C13974"/>
    <w:rsid w:val="00C168C1"/>
    <w:rsid w:val="00C220FA"/>
    <w:rsid w:val="00C23701"/>
    <w:rsid w:val="00C26378"/>
    <w:rsid w:val="00C272A0"/>
    <w:rsid w:val="00C32DF1"/>
    <w:rsid w:val="00C34914"/>
    <w:rsid w:val="00C4089C"/>
    <w:rsid w:val="00C41DD1"/>
    <w:rsid w:val="00C4530F"/>
    <w:rsid w:val="00C47145"/>
    <w:rsid w:val="00C51B77"/>
    <w:rsid w:val="00C54525"/>
    <w:rsid w:val="00C569BE"/>
    <w:rsid w:val="00C636CD"/>
    <w:rsid w:val="00C64415"/>
    <w:rsid w:val="00C67815"/>
    <w:rsid w:val="00C67CBB"/>
    <w:rsid w:val="00C71403"/>
    <w:rsid w:val="00C71962"/>
    <w:rsid w:val="00C85A0F"/>
    <w:rsid w:val="00C86A1F"/>
    <w:rsid w:val="00C949BA"/>
    <w:rsid w:val="00C9769B"/>
    <w:rsid w:val="00CA2661"/>
    <w:rsid w:val="00CA2F98"/>
    <w:rsid w:val="00CA34F5"/>
    <w:rsid w:val="00CA4E9B"/>
    <w:rsid w:val="00CA6489"/>
    <w:rsid w:val="00CB03E2"/>
    <w:rsid w:val="00CB45B8"/>
    <w:rsid w:val="00CB57FE"/>
    <w:rsid w:val="00CC1C9B"/>
    <w:rsid w:val="00CC2A1A"/>
    <w:rsid w:val="00CC6777"/>
    <w:rsid w:val="00CC710F"/>
    <w:rsid w:val="00CD69C9"/>
    <w:rsid w:val="00CE3786"/>
    <w:rsid w:val="00CE7C79"/>
    <w:rsid w:val="00CF0A3E"/>
    <w:rsid w:val="00CF3B1B"/>
    <w:rsid w:val="00CF55D1"/>
    <w:rsid w:val="00CF739B"/>
    <w:rsid w:val="00D00AA7"/>
    <w:rsid w:val="00D01A38"/>
    <w:rsid w:val="00D02EFF"/>
    <w:rsid w:val="00D04470"/>
    <w:rsid w:val="00D0506D"/>
    <w:rsid w:val="00D06FC7"/>
    <w:rsid w:val="00D17F94"/>
    <w:rsid w:val="00D26939"/>
    <w:rsid w:val="00D27F63"/>
    <w:rsid w:val="00D3341F"/>
    <w:rsid w:val="00D44D09"/>
    <w:rsid w:val="00D4578F"/>
    <w:rsid w:val="00D5189E"/>
    <w:rsid w:val="00D53692"/>
    <w:rsid w:val="00D557B4"/>
    <w:rsid w:val="00D57829"/>
    <w:rsid w:val="00D63A73"/>
    <w:rsid w:val="00D7055F"/>
    <w:rsid w:val="00D762B1"/>
    <w:rsid w:val="00D80F11"/>
    <w:rsid w:val="00D82C97"/>
    <w:rsid w:val="00D84086"/>
    <w:rsid w:val="00D852B2"/>
    <w:rsid w:val="00D85432"/>
    <w:rsid w:val="00D86E8E"/>
    <w:rsid w:val="00DA042F"/>
    <w:rsid w:val="00DA42A0"/>
    <w:rsid w:val="00DB3ADE"/>
    <w:rsid w:val="00DB3B79"/>
    <w:rsid w:val="00DB73AF"/>
    <w:rsid w:val="00DC280E"/>
    <w:rsid w:val="00DC4270"/>
    <w:rsid w:val="00DC549A"/>
    <w:rsid w:val="00DD00A6"/>
    <w:rsid w:val="00DD03E4"/>
    <w:rsid w:val="00DD4FB5"/>
    <w:rsid w:val="00DD5A3D"/>
    <w:rsid w:val="00DE1E99"/>
    <w:rsid w:val="00DE5588"/>
    <w:rsid w:val="00DF2A52"/>
    <w:rsid w:val="00E00185"/>
    <w:rsid w:val="00E00C39"/>
    <w:rsid w:val="00E01A07"/>
    <w:rsid w:val="00E01F05"/>
    <w:rsid w:val="00E052E5"/>
    <w:rsid w:val="00E05398"/>
    <w:rsid w:val="00E069CF"/>
    <w:rsid w:val="00E079A5"/>
    <w:rsid w:val="00E1350C"/>
    <w:rsid w:val="00E13A81"/>
    <w:rsid w:val="00E160B0"/>
    <w:rsid w:val="00E16A4A"/>
    <w:rsid w:val="00E16C37"/>
    <w:rsid w:val="00E230B3"/>
    <w:rsid w:val="00E23255"/>
    <w:rsid w:val="00E23E89"/>
    <w:rsid w:val="00E23EB2"/>
    <w:rsid w:val="00E27913"/>
    <w:rsid w:val="00E3085D"/>
    <w:rsid w:val="00E3291F"/>
    <w:rsid w:val="00E402FD"/>
    <w:rsid w:val="00E40831"/>
    <w:rsid w:val="00E43695"/>
    <w:rsid w:val="00E45EE1"/>
    <w:rsid w:val="00E46AED"/>
    <w:rsid w:val="00E47EB1"/>
    <w:rsid w:val="00E51CCA"/>
    <w:rsid w:val="00E53945"/>
    <w:rsid w:val="00E60DBD"/>
    <w:rsid w:val="00E635A6"/>
    <w:rsid w:val="00E653C8"/>
    <w:rsid w:val="00E74590"/>
    <w:rsid w:val="00E76A74"/>
    <w:rsid w:val="00E81C34"/>
    <w:rsid w:val="00E82A42"/>
    <w:rsid w:val="00E856B1"/>
    <w:rsid w:val="00E85756"/>
    <w:rsid w:val="00E876A1"/>
    <w:rsid w:val="00E959D6"/>
    <w:rsid w:val="00E95B91"/>
    <w:rsid w:val="00E96C72"/>
    <w:rsid w:val="00EA0A92"/>
    <w:rsid w:val="00EA57D8"/>
    <w:rsid w:val="00EA703C"/>
    <w:rsid w:val="00EB2E8C"/>
    <w:rsid w:val="00EB4029"/>
    <w:rsid w:val="00EB496D"/>
    <w:rsid w:val="00EB5EAE"/>
    <w:rsid w:val="00EB6213"/>
    <w:rsid w:val="00EC155F"/>
    <w:rsid w:val="00EC3BFA"/>
    <w:rsid w:val="00EC79E4"/>
    <w:rsid w:val="00ED746A"/>
    <w:rsid w:val="00EE1733"/>
    <w:rsid w:val="00EE183E"/>
    <w:rsid w:val="00EF03E9"/>
    <w:rsid w:val="00EF2D41"/>
    <w:rsid w:val="00EF45D5"/>
    <w:rsid w:val="00EF4B77"/>
    <w:rsid w:val="00EF783A"/>
    <w:rsid w:val="00F042BA"/>
    <w:rsid w:val="00F26BBA"/>
    <w:rsid w:val="00F3049B"/>
    <w:rsid w:val="00F31344"/>
    <w:rsid w:val="00F353EE"/>
    <w:rsid w:val="00F4459F"/>
    <w:rsid w:val="00F46FB1"/>
    <w:rsid w:val="00F517AF"/>
    <w:rsid w:val="00F57411"/>
    <w:rsid w:val="00F608C4"/>
    <w:rsid w:val="00F70ED0"/>
    <w:rsid w:val="00F71A0D"/>
    <w:rsid w:val="00F73DC3"/>
    <w:rsid w:val="00F75724"/>
    <w:rsid w:val="00F9075E"/>
    <w:rsid w:val="00F928EA"/>
    <w:rsid w:val="00F92EE0"/>
    <w:rsid w:val="00F9391B"/>
    <w:rsid w:val="00F95AFB"/>
    <w:rsid w:val="00FA0F58"/>
    <w:rsid w:val="00FA2551"/>
    <w:rsid w:val="00FA270D"/>
    <w:rsid w:val="00FA6A25"/>
    <w:rsid w:val="00FB19B1"/>
    <w:rsid w:val="00FB2B3E"/>
    <w:rsid w:val="00FB4C1B"/>
    <w:rsid w:val="00FC0668"/>
    <w:rsid w:val="00FC0C6E"/>
    <w:rsid w:val="00FC233C"/>
    <w:rsid w:val="00FC38BC"/>
    <w:rsid w:val="00FC7057"/>
    <w:rsid w:val="00FC72A0"/>
    <w:rsid w:val="00FC7320"/>
    <w:rsid w:val="00FD1EE5"/>
    <w:rsid w:val="00FD2739"/>
    <w:rsid w:val="00FD41E0"/>
    <w:rsid w:val="00FD5ACF"/>
    <w:rsid w:val="00FE7BA0"/>
    <w:rsid w:val="00FE7DC2"/>
    <w:rsid w:val="00FF341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B69B38"/>
  <w15:chartTrackingRefBased/>
  <w15:docId w15:val="{71D7F9E7-BAF6-4F80-BB54-ABB45281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9A"/>
    <w:rPr>
      <w:sz w:val="28"/>
      <w:lang w:val="ru-RU" w:eastAsia="ru-RU"/>
    </w:rPr>
  </w:style>
  <w:style w:type="paragraph" w:styleId="1">
    <w:name w:val="heading 1"/>
    <w:basedOn w:val="a"/>
    <w:next w:val="a"/>
    <w:qFormat/>
    <w:rsid w:val="00610B18"/>
    <w:pPr>
      <w:keepNext/>
      <w:ind w:left="64"/>
      <w:jc w:val="center"/>
      <w:outlineLvl w:val="0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C280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2F7D10"/>
    <w:pPr>
      <w:ind w:left="64"/>
      <w:jc w:val="center"/>
    </w:pPr>
    <w:rPr>
      <w:b/>
      <w:bCs/>
      <w:sz w:val="24"/>
    </w:rPr>
  </w:style>
  <w:style w:type="paragraph" w:styleId="a3">
    <w:name w:val="Balloon Text"/>
    <w:basedOn w:val="a"/>
    <w:semiHidden/>
    <w:rsid w:val="00D8543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B55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55C6"/>
  </w:style>
  <w:style w:type="paragraph" w:styleId="a6">
    <w:name w:val="footer"/>
    <w:basedOn w:val="a"/>
    <w:rsid w:val="001B55C6"/>
    <w:pPr>
      <w:tabs>
        <w:tab w:val="center" w:pos="4677"/>
        <w:tab w:val="right" w:pos="9355"/>
      </w:tabs>
    </w:pPr>
  </w:style>
  <w:style w:type="paragraph" w:customStyle="1" w:styleId="a7">
    <w:name w:val=" Знак"/>
    <w:basedOn w:val="a"/>
    <w:rsid w:val="002F312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8">
    <w:name w:val="Body Text"/>
    <w:basedOn w:val="a"/>
    <w:rsid w:val="001A5826"/>
    <w:pPr>
      <w:spacing w:after="120"/>
    </w:pPr>
  </w:style>
  <w:style w:type="table" w:styleId="a9">
    <w:name w:val="Table Grid"/>
    <w:basedOn w:val="a1"/>
    <w:rsid w:val="00012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B73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B73AF"/>
    <w:rPr>
      <w:sz w:val="28"/>
    </w:rPr>
  </w:style>
  <w:style w:type="character" w:customStyle="1" w:styleId="itemtext1">
    <w:name w:val="itemtext1"/>
    <w:rsid w:val="00DB73A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Body Text Indent"/>
    <w:basedOn w:val="a"/>
    <w:link w:val="ab"/>
    <w:rsid w:val="00F70E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70ED0"/>
    <w:rPr>
      <w:sz w:val="28"/>
    </w:rPr>
  </w:style>
  <w:style w:type="paragraph" w:styleId="ac">
    <w:name w:val="Normal (Web)"/>
    <w:basedOn w:val="a"/>
    <w:uiPriority w:val="99"/>
    <w:unhideWhenUsed/>
    <w:rsid w:val="002D091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uiPriority w:val="99"/>
    <w:unhideWhenUsed/>
    <w:rsid w:val="002D0914"/>
    <w:rPr>
      <w:color w:val="0000FF"/>
      <w:u w:val="single"/>
    </w:rPr>
  </w:style>
  <w:style w:type="character" w:styleId="ae">
    <w:name w:val="Strong"/>
    <w:uiPriority w:val="22"/>
    <w:qFormat/>
    <w:rsid w:val="004470A9"/>
    <w:rPr>
      <w:b/>
      <w:bCs/>
    </w:rPr>
  </w:style>
  <w:style w:type="paragraph" w:customStyle="1" w:styleId="table10">
    <w:name w:val="table10"/>
    <w:basedOn w:val="a"/>
    <w:rsid w:val="00836D35"/>
    <w:rPr>
      <w:sz w:val="20"/>
    </w:rPr>
  </w:style>
  <w:style w:type="character" w:customStyle="1" w:styleId="FontStyle13">
    <w:name w:val="Font Style13"/>
    <w:uiPriority w:val="99"/>
    <w:rsid w:val="00651C2C"/>
    <w:rPr>
      <w:rFonts w:ascii="Times New Roman" w:hAnsi="Times New Roman" w:cs="Times New Roman"/>
      <w:sz w:val="24"/>
      <w:szCs w:val="24"/>
    </w:rPr>
  </w:style>
  <w:style w:type="character" w:customStyle="1" w:styleId="itemtext">
    <w:name w:val="itemtext"/>
    <w:rsid w:val="002F5221"/>
  </w:style>
  <w:style w:type="character" w:customStyle="1" w:styleId="FontStyle80">
    <w:name w:val="Font Style80"/>
    <w:rsid w:val="002F5221"/>
    <w:rPr>
      <w:rFonts w:ascii="Times New Roman" w:hAnsi="Times New Roman" w:cs="Times New Roman"/>
      <w:sz w:val="16"/>
      <w:szCs w:val="16"/>
    </w:rPr>
  </w:style>
  <w:style w:type="character" w:customStyle="1" w:styleId="printhtml">
    <w:name w:val="print_html"/>
    <w:rsid w:val="002F0000"/>
  </w:style>
  <w:style w:type="character" w:customStyle="1" w:styleId="40">
    <w:name w:val="Заголовок 4 Знак"/>
    <w:link w:val="4"/>
    <w:semiHidden/>
    <w:rsid w:val="00DC280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2EEE826AE9A75970C771AEF6A93964D857FDC776EE4481F637B72264EEB36FDDF5BC3F96A2BF7462944D953UCf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FAAE-72BA-4CD9-A7C0-052E3DB8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BelGIE</Company>
  <LinksUpToDate>false</LinksUpToDate>
  <CharactersWithSpaces>27301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consultantplus://offline/ref=8F32EEE826AE9A75970C771AEF6A93964D857FDC776EE4481F637B72264EEB36FDDF5BC3F96A2BF7462944D953UCfAJ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анализ заявок на радиопомехи</dc:subject>
  <dc:creator>Борисычев</dc:creator>
  <cp:keywords/>
  <cp:lastModifiedBy>Сергей Хоревич</cp:lastModifiedBy>
  <cp:revision>2</cp:revision>
  <cp:lastPrinted>2015-01-27T11:27:00Z</cp:lastPrinted>
  <dcterms:created xsi:type="dcterms:W3CDTF">2022-12-16T08:16:00Z</dcterms:created>
  <dcterms:modified xsi:type="dcterms:W3CDTF">2022-12-16T08:16:00Z</dcterms:modified>
</cp:coreProperties>
</file>